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F9C46" w14:textId="77777777" w:rsidR="00B71A61" w:rsidRPr="00FC7A17" w:rsidRDefault="00B71A61" w:rsidP="00B71A61">
      <w:pPr>
        <w:rPr>
          <w:rFonts w:asciiTheme="minorHAnsi" w:hAnsiTheme="minorHAnsi" w:cstheme="minorHAnsi"/>
          <w:b/>
        </w:rPr>
      </w:pPr>
      <w:r w:rsidRPr="00FC7A17">
        <w:rPr>
          <w:rFonts w:asciiTheme="minorHAnsi" w:hAnsiTheme="minorHAnsi" w:cstheme="minorHAnsi"/>
          <w:b/>
          <w:noProof/>
        </w:rPr>
        <w:drawing>
          <wp:inline distT="0" distB="0" distL="0" distR="0" wp14:anchorId="052EF7AE" wp14:editId="29BD3C58">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Logo.jpg"/>
                    <pic:cNvPicPr/>
                  </pic:nvPicPr>
                  <pic:blipFill>
                    <a:blip r:embed="rId8">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smallCaps/>
          <w:sz w:val="40"/>
          <w:szCs w:val="40"/>
        </w:rPr>
        <w:t>Job Posting</w:t>
      </w:r>
    </w:p>
    <w:p w14:paraId="0C5EFFD6" w14:textId="50E9D6BB" w:rsidR="00B71A61" w:rsidRPr="001A141A" w:rsidRDefault="00B71A61" w:rsidP="000F44AF">
      <w:pPr>
        <w:rPr>
          <w:rFonts w:asciiTheme="minorHAnsi" w:hAnsiTheme="minorHAnsi" w:cstheme="minorHAnsi"/>
          <w:bCs/>
        </w:rPr>
      </w:pPr>
    </w:p>
    <w:p w14:paraId="70DC745E" w14:textId="3B945DD9" w:rsidR="00147F76" w:rsidRPr="00D65FCE" w:rsidRDefault="00B71A61" w:rsidP="00147F76">
      <w:pPr>
        <w:rPr>
          <w:rFonts w:asciiTheme="minorHAnsi" w:eastAsia="Calibri" w:hAnsiTheme="minorHAnsi" w:cstheme="minorHAnsi"/>
          <w:color w:val="000000" w:themeColor="text1"/>
        </w:rPr>
      </w:pPr>
      <w:r w:rsidRPr="00D65FCE">
        <w:rPr>
          <w:rFonts w:asciiTheme="minorHAnsi" w:hAnsiTheme="minorHAnsi" w:cstheme="minorHAnsi"/>
          <w:b/>
          <w:i/>
          <w:iCs/>
          <w:u w:val="single"/>
        </w:rPr>
        <w:t>Position Title:</w:t>
      </w:r>
      <w:r w:rsidRPr="00D65FCE">
        <w:rPr>
          <w:rFonts w:asciiTheme="minorHAnsi" w:hAnsiTheme="minorHAnsi" w:cstheme="minorHAnsi"/>
          <w:b/>
          <w:i/>
          <w:iCs/>
          <w:u w:val="single"/>
        </w:rPr>
        <w:tab/>
      </w:r>
      <w:r w:rsidRPr="00D65FCE">
        <w:rPr>
          <w:rFonts w:asciiTheme="minorHAnsi" w:hAnsiTheme="minorHAnsi" w:cstheme="minorHAnsi"/>
          <w:b/>
        </w:rPr>
        <w:tab/>
      </w:r>
      <w:r w:rsidR="00333192" w:rsidRPr="00D65FCE">
        <w:rPr>
          <w:rFonts w:asciiTheme="minorHAnsi" w:hAnsiTheme="minorHAnsi" w:cstheme="minorHAnsi"/>
        </w:rPr>
        <w:t>Assistant Director of Human Resources &amp; Compliance</w:t>
      </w:r>
    </w:p>
    <w:p w14:paraId="318F712B" w14:textId="18520E7C" w:rsidR="00B71A61" w:rsidRPr="00D65FCE" w:rsidRDefault="00B71A61" w:rsidP="002F1DE4">
      <w:pPr>
        <w:jc w:val="both"/>
        <w:rPr>
          <w:rFonts w:asciiTheme="minorHAnsi" w:hAnsiTheme="minorHAnsi" w:cstheme="minorHAnsi"/>
          <w:bCs/>
        </w:rPr>
      </w:pPr>
      <w:r w:rsidRPr="00D65FCE">
        <w:rPr>
          <w:rFonts w:asciiTheme="minorHAnsi" w:hAnsiTheme="minorHAnsi" w:cstheme="minorHAnsi"/>
          <w:b/>
          <w:i/>
          <w:iCs/>
          <w:u w:val="single"/>
        </w:rPr>
        <w:t>Position Type:</w:t>
      </w:r>
      <w:r w:rsidRPr="00D65FCE">
        <w:rPr>
          <w:rFonts w:asciiTheme="minorHAnsi" w:hAnsiTheme="minorHAnsi" w:cstheme="minorHAnsi"/>
          <w:b/>
          <w:i/>
          <w:iCs/>
          <w:u w:val="single"/>
        </w:rPr>
        <w:tab/>
      </w:r>
      <w:r w:rsidRPr="00D65FCE">
        <w:rPr>
          <w:rFonts w:asciiTheme="minorHAnsi" w:hAnsiTheme="minorHAnsi" w:cstheme="minorHAnsi"/>
          <w:b/>
        </w:rPr>
        <w:tab/>
      </w:r>
      <w:r w:rsidRPr="00D65FCE">
        <w:rPr>
          <w:rFonts w:asciiTheme="minorHAnsi" w:hAnsiTheme="minorHAnsi" w:cstheme="minorHAnsi"/>
          <w:bCs/>
        </w:rPr>
        <w:t>Full-time salaried, exempt position with benefits</w:t>
      </w:r>
    </w:p>
    <w:p w14:paraId="4C27C5FF" w14:textId="54018911" w:rsidR="002F380E" w:rsidRPr="00D65FCE" w:rsidRDefault="00B71A61" w:rsidP="002F1DE4">
      <w:pPr>
        <w:jc w:val="both"/>
        <w:rPr>
          <w:rFonts w:asciiTheme="minorHAnsi" w:hAnsiTheme="minorHAnsi" w:cstheme="minorHAnsi"/>
          <w:bCs/>
        </w:rPr>
      </w:pPr>
      <w:r w:rsidRPr="00D65FCE">
        <w:rPr>
          <w:rFonts w:asciiTheme="minorHAnsi" w:hAnsiTheme="minorHAnsi" w:cstheme="minorHAnsi"/>
          <w:b/>
          <w:i/>
          <w:iCs/>
          <w:u w:val="single"/>
        </w:rPr>
        <w:t>Reports to:</w:t>
      </w:r>
      <w:r w:rsidRPr="00D65FCE">
        <w:rPr>
          <w:rFonts w:asciiTheme="minorHAnsi" w:hAnsiTheme="minorHAnsi" w:cstheme="minorHAnsi"/>
          <w:b/>
        </w:rPr>
        <w:tab/>
      </w:r>
      <w:r w:rsidRPr="00D65FCE">
        <w:rPr>
          <w:rFonts w:asciiTheme="minorHAnsi" w:hAnsiTheme="minorHAnsi" w:cstheme="minorHAnsi"/>
          <w:b/>
        </w:rPr>
        <w:tab/>
      </w:r>
      <w:r w:rsidR="00241B81" w:rsidRPr="00D65FCE">
        <w:rPr>
          <w:rFonts w:asciiTheme="minorHAnsi" w:hAnsiTheme="minorHAnsi" w:cstheme="minorHAnsi"/>
          <w:bCs/>
        </w:rPr>
        <w:t>General Counsel and Chief Administrative Officer</w:t>
      </w:r>
    </w:p>
    <w:p w14:paraId="209452DB" w14:textId="77777777" w:rsidR="00622BB3" w:rsidRPr="00D65FCE" w:rsidRDefault="00622BB3" w:rsidP="002F1DE4">
      <w:pPr>
        <w:jc w:val="both"/>
        <w:rPr>
          <w:rFonts w:asciiTheme="minorHAnsi" w:hAnsiTheme="minorHAnsi" w:cstheme="minorHAnsi"/>
          <w:bCs/>
        </w:rPr>
      </w:pPr>
    </w:p>
    <w:p w14:paraId="587E6209" w14:textId="77777777" w:rsidR="00E8362A" w:rsidRPr="00D65FCE" w:rsidRDefault="00E8362A" w:rsidP="002F1DE4">
      <w:pPr>
        <w:jc w:val="both"/>
        <w:rPr>
          <w:rFonts w:asciiTheme="minorHAnsi" w:hAnsiTheme="minorHAnsi" w:cstheme="minorHAnsi"/>
          <w:b/>
          <w:iCs/>
          <w:u w:val="single"/>
        </w:rPr>
      </w:pPr>
    </w:p>
    <w:p w14:paraId="0383CE03" w14:textId="634C8E11" w:rsidR="00E8362A" w:rsidRPr="00D65FCE" w:rsidRDefault="00D65FCE" w:rsidP="002F1DE4">
      <w:pPr>
        <w:pStyle w:val="paragraph"/>
        <w:spacing w:before="0" w:beforeAutospacing="0" w:after="0" w:afterAutospacing="0"/>
        <w:jc w:val="both"/>
        <w:textAlignment w:val="baseline"/>
        <w:rPr>
          <w:rFonts w:asciiTheme="minorHAnsi" w:hAnsiTheme="minorHAnsi" w:cstheme="minorHAnsi"/>
          <w:b/>
          <w:bCs/>
          <w:u w:val="single"/>
        </w:rPr>
      </w:pPr>
      <w:r w:rsidRPr="00D65FCE">
        <w:rPr>
          <w:rFonts w:asciiTheme="minorHAnsi" w:hAnsiTheme="minorHAnsi" w:cstheme="minorHAnsi"/>
          <w:b/>
          <w:bCs/>
          <w:u w:val="single"/>
        </w:rPr>
        <w:t>Background</w:t>
      </w:r>
    </w:p>
    <w:p w14:paraId="7282FB4A" w14:textId="05E55624" w:rsidR="00E8362A" w:rsidRPr="00D65FCE" w:rsidRDefault="00E8362A" w:rsidP="002F1DE4">
      <w:pPr>
        <w:pStyle w:val="paragraph"/>
        <w:spacing w:before="0" w:beforeAutospacing="0" w:after="0" w:afterAutospacing="0"/>
        <w:jc w:val="both"/>
        <w:textAlignment w:val="baseline"/>
        <w:rPr>
          <w:rFonts w:asciiTheme="minorHAnsi" w:hAnsiTheme="minorHAnsi" w:cstheme="minorHAnsi"/>
        </w:rPr>
      </w:pPr>
      <w:r w:rsidRPr="00D65FCE">
        <w:rPr>
          <w:rFonts w:asciiTheme="minorHAnsi" w:hAnsiTheme="minorHAnsi" w:cstheme="minorHAnsi"/>
        </w:rPr>
        <w:t>Helping Up Mission, Inc. is a faith-based, non-denominational, Christian organization offering permanent solutions to those experiencing homelessness, poverty, and addiction.  Helping Up Mission, Inc.</w:t>
      </w:r>
      <w:r w:rsidRPr="00D65FCE">
        <w:rPr>
          <w:rFonts w:asciiTheme="minorHAnsi" w:hAnsiTheme="minorHAnsi" w:cstheme="minorHAnsi"/>
          <w:color w:val="000000"/>
          <w:kern w:val="24"/>
        </w:rPr>
        <w:t xml:space="preserve"> (HUM) provides hope through programs designed to meet their individual physical, psychological, social, and spiritual needs.  </w:t>
      </w:r>
      <w:r w:rsidRPr="00D65FCE">
        <w:rPr>
          <w:rFonts w:asciiTheme="minorHAnsi" w:hAnsiTheme="minorHAnsi" w:cstheme="minorHAnsi"/>
        </w:rPr>
        <w:t xml:space="preserve">Compassionate and substantial residential care is given to almost 500 men and </w:t>
      </w:r>
      <w:r w:rsidR="005D2031" w:rsidRPr="00D65FCE">
        <w:rPr>
          <w:rFonts w:asciiTheme="minorHAnsi" w:hAnsiTheme="minorHAnsi" w:cstheme="minorHAnsi"/>
        </w:rPr>
        <w:t xml:space="preserve">up to </w:t>
      </w:r>
      <w:r w:rsidR="007C6ACD" w:rsidRPr="00D65FCE">
        <w:rPr>
          <w:rFonts w:asciiTheme="minorHAnsi" w:hAnsiTheme="minorHAnsi" w:cstheme="minorHAnsi"/>
        </w:rPr>
        <w:t>2</w:t>
      </w:r>
      <w:r w:rsidRPr="00D65FCE">
        <w:rPr>
          <w:rFonts w:asciiTheme="minorHAnsi" w:hAnsiTheme="minorHAnsi" w:cstheme="minorHAnsi"/>
        </w:rPr>
        <w:t>50 women</w:t>
      </w:r>
      <w:r w:rsidR="005D2031" w:rsidRPr="00D65FCE">
        <w:rPr>
          <w:rFonts w:asciiTheme="minorHAnsi" w:hAnsiTheme="minorHAnsi" w:cstheme="minorHAnsi"/>
        </w:rPr>
        <w:t xml:space="preserve"> and ch</w:t>
      </w:r>
      <w:r w:rsidR="00156C7D" w:rsidRPr="00D65FCE">
        <w:rPr>
          <w:rFonts w:asciiTheme="minorHAnsi" w:hAnsiTheme="minorHAnsi" w:cstheme="minorHAnsi"/>
        </w:rPr>
        <w:t>ildren</w:t>
      </w:r>
      <w:r w:rsidRPr="00D65FCE">
        <w:rPr>
          <w:rFonts w:asciiTheme="minorHAnsi" w:hAnsiTheme="minorHAnsi" w:cstheme="minorHAnsi"/>
        </w:rPr>
        <w:t xml:space="preserve"> in need, without consideration of race, economic or religious status at its campus in East Baltimore.  HUM provides competitive pay and benefits. </w:t>
      </w:r>
    </w:p>
    <w:p w14:paraId="251C0EEC" w14:textId="74B2B3CD" w:rsidR="004534AE" w:rsidRPr="00D65FCE" w:rsidRDefault="00976948" w:rsidP="002F1DE4">
      <w:pPr>
        <w:jc w:val="both"/>
        <w:rPr>
          <w:rFonts w:asciiTheme="minorHAnsi" w:hAnsiTheme="minorHAnsi" w:cstheme="minorHAnsi"/>
          <w:b/>
          <w:iCs/>
          <w:smallCaps/>
        </w:rPr>
      </w:pPr>
      <w:r w:rsidRPr="00D65FCE">
        <w:rPr>
          <w:rFonts w:asciiTheme="minorHAnsi" w:hAnsiTheme="minorHAnsi" w:cstheme="minorHAnsi"/>
        </w:rPr>
        <w:t xml:space="preserve"> </w:t>
      </w:r>
    </w:p>
    <w:p w14:paraId="601797C2" w14:textId="676A5169" w:rsidR="00CB7253" w:rsidRPr="00D65FCE" w:rsidRDefault="00D65FCE" w:rsidP="002F1DE4">
      <w:pPr>
        <w:jc w:val="both"/>
        <w:rPr>
          <w:rFonts w:asciiTheme="minorHAnsi" w:hAnsiTheme="minorHAnsi" w:cstheme="minorHAnsi"/>
          <w:b/>
          <w:iCs/>
          <w:u w:val="single"/>
        </w:rPr>
      </w:pPr>
      <w:r w:rsidRPr="00D65FCE">
        <w:rPr>
          <w:rFonts w:asciiTheme="minorHAnsi" w:hAnsiTheme="minorHAnsi" w:cstheme="minorHAnsi"/>
          <w:b/>
          <w:iCs/>
          <w:u w:val="single"/>
        </w:rPr>
        <w:t>Position Summary</w:t>
      </w:r>
    </w:p>
    <w:p w14:paraId="0DE503B7" w14:textId="77777777" w:rsidR="00C40B42" w:rsidRPr="00D65FCE" w:rsidRDefault="00C40B42" w:rsidP="00C40B4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Plan, organize, and manage all Human Resources, benefits, and payroll functions for a staff of over 100 employees at a main Baltimore campus and any off-site employees working remotely.</w:t>
      </w:r>
    </w:p>
    <w:p w14:paraId="25CC47E4" w14:textId="77777777" w:rsidR="00C40B42" w:rsidRPr="00D65FCE" w:rsidRDefault="00C40B42" w:rsidP="00C40B4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Plan, organize, and implement the compliance framework within HUM, including reporting and training requirements of accreditation, contracts, grants, partnerships.</w:t>
      </w:r>
    </w:p>
    <w:p w14:paraId="256C9243" w14:textId="77777777" w:rsidR="00A14FB3" w:rsidRPr="00D65FCE" w:rsidRDefault="00A14FB3" w:rsidP="002F1DE4">
      <w:pPr>
        <w:jc w:val="both"/>
        <w:rPr>
          <w:rFonts w:asciiTheme="minorHAnsi" w:hAnsiTheme="minorHAnsi" w:cstheme="minorHAnsi"/>
          <w:b/>
          <w:bCs/>
          <w:u w:val="single"/>
        </w:rPr>
      </w:pPr>
    </w:p>
    <w:p w14:paraId="1E0A74AB" w14:textId="749A41C8" w:rsidR="009A685F" w:rsidRPr="00D65FCE" w:rsidRDefault="00D65FCE" w:rsidP="009A685F">
      <w:pPr>
        <w:jc w:val="both"/>
        <w:rPr>
          <w:rFonts w:asciiTheme="minorHAnsi" w:hAnsiTheme="minorHAnsi" w:cstheme="minorHAnsi"/>
          <w:b/>
          <w:bCs/>
          <w:u w:val="single"/>
        </w:rPr>
      </w:pPr>
      <w:r w:rsidRPr="00D65FCE">
        <w:rPr>
          <w:rFonts w:asciiTheme="minorHAnsi" w:hAnsiTheme="minorHAnsi" w:cstheme="minorHAnsi"/>
          <w:b/>
          <w:bCs/>
          <w:u w:val="single"/>
        </w:rPr>
        <w:t>Primary Duties</w:t>
      </w:r>
    </w:p>
    <w:p w14:paraId="3D686C85" w14:textId="77777777" w:rsidR="00102DA2" w:rsidRPr="00D65FCE" w:rsidRDefault="00102DA2" w:rsidP="00102DA2">
      <w:pPr>
        <w:rPr>
          <w:rFonts w:asciiTheme="minorHAnsi" w:hAnsiTheme="minorHAnsi" w:cstheme="minorHAnsi"/>
        </w:rPr>
      </w:pPr>
      <w:r w:rsidRPr="00D65FCE">
        <w:rPr>
          <w:rFonts w:asciiTheme="minorHAnsi" w:hAnsiTheme="minorHAnsi" w:cstheme="minorHAnsi"/>
        </w:rPr>
        <w:t>The essential functions include, but are not limited to the following:</w:t>
      </w:r>
    </w:p>
    <w:p w14:paraId="69FB924A"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and manage the entire Employee Life Cycle, to include:</w:t>
      </w:r>
    </w:p>
    <w:p w14:paraId="73281176" w14:textId="77777777" w:rsidR="00710E9E" w:rsidRPr="00D65FCE" w:rsidRDefault="00710E9E" w:rsidP="00710E9E">
      <w:pPr>
        <w:pStyle w:val="ListParagraph"/>
        <w:numPr>
          <w:ilvl w:val="0"/>
          <w:numId w:val="6"/>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Job Descriptions and postings</w:t>
      </w:r>
    </w:p>
    <w:p w14:paraId="6332C5AA" w14:textId="77777777" w:rsidR="00710E9E" w:rsidRPr="00D65FCE" w:rsidRDefault="00710E9E" w:rsidP="00710E9E">
      <w:pPr>
        <w:pStyle w:val="ListParagraph"/>
        <w:numPr>
          <w:ilvl w:val="0"/>
          <w:numId w:val="6"/>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Recruitment</w:t>
      </w:r>
    </w:p>
    <w:p w14:paraId="2DD5F6E1" w14:textId="77777777" w:rsidR="00710E9E" w:rsidRPr="00D65FCE" w:rsidRDefault="00710E9E" w:rsidP="00710E9E">
      <w:pPr>
        <w:pStyle w:val="ListParagraph"/>
        <w:numPr>
          <w:ilvl w:val="0"/>
          <w:numId w:val="6"/>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Interview process (with hiring manager) including conducting reference checks</w:t>
      </w:r>
    </w:p>
    <w:p w14:paraId="046CF3B4" w14:textId="77777777" w:rsidR="00710E9E" w:rsidRPr="00D65FCE" w:rsidRDefault="00710E9E" w:rsidP="00710E9E">
      <w:pPr>
        <w:pStyle w:val="ListParagraph"/>
        <w:numPr>
          <w:ilvl w:val="0"/>
          <w:numId w:val="6"/>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Offer letters</w:t>
      </w:r>
    </w:p>
    <w:p w14:paraId="62CDEB53" w14:textId="77777777" w:rsidR="00710E9E" w:rsidRPr="00D65FCE" w:rsidRDefault="00710E9E" w:rsidP="00710E9E">
      <w:pPr>
        <w:pStyle w:val="ListParagraph"/>
        <w:numPr>
          <w:ilvl w:val="0"/>
          <w:numId w:val="6"/>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Onboarding, to include:</w:t>
      </w:r>
    </w:p>
    <w:p w14:paraId="10C9AC11" w14:textId="77777777" w:rsidR="00710E9E" w:rsidRPr="00D65FCE" w:rsidRDefault="00710E9E" w:rsidP="00710E9E">
      <w:pPr>
        <w:pStyle w:val="ListParagraph"/>
        <w:numPr>
          <w:ilvl w:val="0"/>
          <w:numId w:val="7"/>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Oversee and/or perform criminal background checks, credit checks, and drug screenings for all new hires. </w:t>
      </w:r>
    </w:p>
    <w:p w14:paraId="23DAC4A5" w14:textId="77777777" w:rsidR="00710E9E" w:rsidRPr="00D65FCE" w:rsidRDefault="00710E9E" w:rsidP="00710E9E">
      <w:pPr>
        <w:pStyle w:val="ListParagraph"/>
        <w:numPr>
          <w:ilvl w:val="0"/>
          <w:numId w:val="7"/>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Oversee medical screenings and drug tests for new hires in the Center for Women &amp; Children program as required by Johns Hopkins Hospital Broadway Center for Addictions C.O.M.A.R. 3.1 licensure regulations.</w:t>
      </w:r>
    </w:p>
    <w:p w14:paraId="1AB6B7D3" w14:textId="77777777" w:rsidR="00710E9E" w:rsidRPr="00D65FCE" w:rsidRDefault="00710E9E" w:rsidP="00710E9E">
      <w:pPr>
        <w:pStyle w:val="ListParagraph"/>
        <w:numPr>
          <w:ilvl w:val="0"/>
          <w:numId w:val="7"/>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I-9 Verification (including via E-Verify)</w:t>
      </w:r>
    </w:p>
    <w:p w14:paraId="6EB6D0DF" w14:textId="77777777" w:rsidR="00710E9E" w:rsidRPr="00D65FCE" w:rsidRDefault="00710E9E" w:rsidP="00710E9E">
      <w:pPr>
        <w:pStyle w:val="ListParagraph"/>
        <w:numPr>
          <w:ilvl w:val="0"/>
          <w:numId w:val="8"/>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Benefits enrollment and processing</w:t>
      </w:r>
    </w:p>
    <w:p w14:paraId="7677F631" w14:textId="77777777" w:rsidR="00710E9E" w:rsidRPr="00D65FCE" w:rsidRDefault="00710E9E" w:rsidP="00710E9E">
      <w:pPr>
        <w:pStyle w:val="ListParagraph"/>
        <w:numPr>
          <w:ilvl w:val="0"/>
          <w:numId w:val="8"/>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Training on Employee Handbook and other HUM Policies and Procedures, coordinating with department supervisors and managers for subject matter onboarding, mandatory trainings</w:t>
      </w:r>
    </w:p>
    <w:p w14:paraId="732CA750" w14:textId="77777777" w:rsidR="00710E9E" w:rsidRPr="00D65FCE" w:rsidRDefault="00710E9E" w:rsidP="00710E9E">
      <w:pPr>
        <w:pStyle w:val="ListParagraph"/>
        <w:numPr>
          <w:ilvl w:val="0"/>
          <w:numId w:val="8"/>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Performance Management, including annual appraisals, ongoing job performance evaluation, and coaching</w:t>
      </w:r>
    </w:p>
    <w:p w14:paraId="131BAF76" w14:textId="77777777" w:rsidR="00710E9E" w:rsidRPr="00D65FCE" w:rsidRDefault="00710E9E" w:rsidP="00710E9E">
      <w:pPr>
        <w:pStyle w:val="ListParagraph"/>
        <w:numPr>
          <w:ilvl w:val="0"/>
          <w:numId w:val="8"/>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Training and Professional Development</w:t>
      </w:r>
    </w:p>
    <w:p w14:paraId="2826FE09" w14:textId="77777777" w:rsidR="00710E9E" w:rsidRPr="00D65FCE" w:rsidRDefault="00710E9E" w:rsidP="00710E9E">
      <w:pPr>
        <w:pStyle w:val="ListParagraph"/>
        <w:numPr>
          <w:ilvl w:val="0"/>
          <w:numId w:val="8"/>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lastRenderedPageBreak/>
        <w:t>Employee coaching to include:</w:t>
      </w:r>
    </w:p>
    <w:p w14:paraId="7AEC73A3" w14:textId="77777777" w:rsidR="00710E9E" w:rsidRPr="00D65FCE" w:rsidRDefault="00710E9E" w:rsidP="00710E9E">
      <w:pPr>
        <w:pStyle w:val="ListParagraph"/>
        <w:numPr>
          <w:ilvl w:val="0"/>
          <w:numId w:val="9"/>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Dispute resolution </w:t>
      </w:r>
    </w:p>
    <w:p w14:paraId="5C1D2248" w14:textId="77777777" w:rsidR="00710E9E" w:rsidRPr="00D65FCE" w:rsidRDefault="00710E9E" w:rsidP="00710E9E">
      <w:pPr>
        <w:pStyle w:val="ListParagraph"/>
        <w:numPr>
          <w:ilvl w:val="0"/>
          <w:numId w:val="9"/>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Performance Improvement/Corrective Action Plans</w:t>
      </w:r>
    </w:p>
    <w:p w14:paraId="64B91DEA" w14:textId="77777777" w:rsidR="00710E9E" w:rsidRPr="00D65FCE" w:rsidRDefault="00710E9E" w:rsidP="00710E9E">
      <w:pPr>
        <w:pStyle w:val="ListParagraph"/>
        <w:numPr>
          <w:ilvl w:val="0"/>
          <w:numId w:val="9"/>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Encouraging use of confidential Employee Assistance Program (EAP) available free of charge to HUM employees</w:t>
      </w:r>
    </w:p>
    <w:p w14:paraId="2CBD7A38" w14:textId="77777777" w:rsidR="00710E9E" w:rsidRPr="00D65FCE" w:rsidRDefault="00710E9E" w:rsidP="00710E9E">
      <w:pPr>
        <w:pStyle w:val="ListParagraph"/>
        <w:numPr>
          <w:ilvl w:val="0"/>
          <w:numId w:val="10"/>
        </w:numPr>
        <w:spacing w:before="120" w:after="0" w:line="240" w:lineRule="auto"/>
        <w:rPr>
          <w:rFonts w:asciiTheme="minorHAnsi" w:hAnsiTheme="minorHAnsi" w:cstheme="minorHAnsi"/>
          <w:sz w:val="24"/>
          <w:szCs w:val="24"/>
        </w:rPr>
      </w:pPr>
      <w:r w:rsidRPr="00D65FCE">
        <w:rPr>
          <w:rFonts w:asciiTheme="minorHAnsi" w:hAnsiTheme="minorHAnsi" w:cstheme="minorHAnsi"/>
          <w:sz w:val="24"/>
          <w:szCs w:val="24"/>
        </w:rPr>
        <w:t>Termination, including exit interview, final pay, severance agreements, and benefits continuance</w:t>
      </w:r>
    </w:p>
    <w:p w14:paraId="7C067282"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Supervise and manage performance and performance metrics of the Human Resources Specialist who provides administrative support for Employee Life Cycle process, timesheets, PTO, FMLA, EEO-1, and payroll.</w:t>
      </w:r>
    </w:p>
    <w:p w14:paraId="1E63DFF6"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Working with the General Counsel &amp; Chief Administrative Officer, ensure all Human Resources, benefits, and payroll policies are current, legally compliant, and reflect best practices.  Create or modify as necessary.</w:t>
      </w:r>
    </w:p>
    <w:p w14:paraId="7893A838"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Working with the General Counsel &amp; Chief Administrative Officer, annually negotiate, implement, and administer employee benefits program (health and wellness, health savings account (HSA), dental, vision, life insurance, EAP, and retirement account). </w:t>
      </w:r>
    </w:p>
    <w:p w14:paraId="53A973F7"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and ensure Employee Handbook is current, legally compliant, reflects HUM core values, and represents best practices. Update as needed.</w:t>
      </w:r>
    </w:p>
    <w:p w14:paraId="26D29BE1"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Oversee and ensure compliance with all federal, state, and local employment and benefits laws and regulations, including preparation and filing of legally mandated information and reports, including but not limited </w:t>
      </w:r>
      <w:proofErr w:type="gramStart"/>
      <w:r w:rsidRPr="00D65FCE">
        <w:rPr>
          <w:rFonts w:asciiTheme="minorHAnsi" w:hAnsiTheme="minorHAnsi" w:cstheme="minorHAnsi"/>
          <w:sz w:val="24"/>
          <w:szCs w:val="24"/>
        </w:rPr>
        <w:t>to:</w:t>
      </w:r>
      <w:proofErr w:type="gramEnd"/>
      <w:r w:rsidRPr="00D65FCE">
        <w:rPr>
          <w:rFonts w:asciiTheme="minorHAnsi" w:hAnsiTheme="minorHAnsi" w:cstheme="minorHAnsi"/>
          <w:sz w:val="24"/>
          <w:szCs w:val="24"/>
        </w:rPr>
        <w:t xml:space="preserve"> I-9 verification, EEO-1, Affordable Care Act (ACA), </w:t>
      </w:r>
      <w:proofErr w:type="spellStart"/>
      <w:r w:rsidRPr="00D65FCE">
        <w:rPr>
          <w:rFonts w:asciiTheme="minorHAnsi" w:hAnsiTheme="minorHAnsi" w:cstheme="minorHAnsi"/>
          <w:sz w:val="24"/>
          <w:szCs w:val="24"/>
        </w:rPr>
        <w:t>RxDC</w:t>
      </w:r>
      <w:proofErr w:type="spellEnd"/>
      <w:r w:rsidRPr="00D65FCE">
        <w:rPr>
          <w:rFonts w:asciiTheme="minorHAnsi" w:hAnsiTheme="minorHAnsi" w:cstheme="minorHAnsi"/>
          <w:sz w:val="24"/>
          <w:szCs w:val="24"/>
        </w:rPr>
        <w:t>, FMLA, FAMLI, wage transparency, FLSA.</w:t>
      </w:r>
    </w:p>
    <w:p w14:paraId="78B2D5B6"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Working with the Chief Financial Officer and Human Resources Specialist, </w:t>
      </w:r>
      <w:proofErr w:type="gramStart"/>
      <w:r w:rsidRPr="00D65FCE">
        <w:rPr>
          <w:rFonts w:asciiTheme="minorHAnsi" w:hAnsiTheme="minorHAnsi" w:cstheme="minorHAnsi"/>
          <w:sz w:val="24"/>
          <w:szCs w:val="24"/>
        </w:rPr>
        <w:t>oversee</w:t>
      </w:r>
      <w:proofErr w:type="gramEnd"/>
      <w:r w:rsidRPr="00D65FCE">
        <w:rPr>
          <w:rFonts w:asciiTheme="minorHAnsi" w:hAnsiTheme="minorHAnsi" w:cstheme="minorHAnsi"/>
          <w:sz w:val="24"/>
          <w:szCs w:val="24"/>
        </w:rPr>
        <w:t xml:space="preserve"> or process payroll semi-monthly.  </w:t>
      </w:r>
    </w:p>
    <w:p w14:paraId="7FBD9230"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PTO policies and procedures, including ensuring accuracy and accessibility of information to employees.</w:t>
      </w:r>
    </w:p>
    <w:p w14:paraId="269E2B02"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accurate employee record-keeping, including paper and electronic files. Oversee the preparation and maintenance of employee personnel files. Oversee internal SharePoint Human Resources site and contents.</w:t>
      </w:r>
    </w:p>
    <w:p w14:paraId="1CE4B10A"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manage, and lead staff development for all HUM staff to including working with supervisors and managers to identify training and development programs to improve performance, recommending best practices, and reviewing performance appraisals for consistency, fairness, and proper language.</w:t>
      </w:r>
    </w:p>
    <w:p w14:paraId="0C6880C9"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Working with an outside vendor, oversee and manage random and “reasonable suspicion” drug screenings of employees.</w:t>
      </w:r>
    </w:p>
    <w:p w14:paraId="202162AF"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and manage compliance with wage and hour laws/Fair Labor Standards Act, including classification of employees, overtime.</w:t>
      </w:r>
    </w:p>
    <w:p w14:paraId="3BD387E0"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Working with the General Counsel &amp; Chief Administrative Officer and Human Resources Specialist, oversee and manage receipt and response to employment verification inquiries, wage garnishment orders, and other legal </w:t>
      </w:r>
      <w:proofErr w:type="gramStart"/>
      <w:r w:rsidRPr="00D65FCE">
        <w:rPr>
          <w:rFonts w:asciiTheme="minorHAnsi" w:hAnsiTheme="minorHAnsi" w:cstheme="minorHAnsi"/>
          <w:sz w:val="24"/>
          <w:szCs w:val="24"/>
        </w:rPr>
        <w:t>process</w:t>
      </w:r>
      <w:proofErr w:type="gramEnd"/>
      <w:r w:rsidRPr="00D65FCE">
        <w:rPr>
          <w:rFonts w:asciiTheme="minorHAnsi" w:hAnsiTheme="minorHAnsi" w:cstheme="minorHAnsi"/>
          <w:sz w:val="24"/>
          <w:szCs w:val="24"/>
        </w:rPr>
        <w:t xml:space="preserve"> related to employees. </w:t>
      </w:r>
    </w:p>
    <w:p w14:paraId="3D106DF9"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Confidentially investigate, counsel, and resolve, in consultation with the General Counsel &amp; Chief Administrative Officer, all HR matters. Respond to employee relations issues by interpreting policies and procedures for employees, ensuring legally compliant investigations, and identifying corrective actions needed to resolve complaints.</w:t>
      </w:r>
    </w:p>
    <w:p w14:paraId="3A57BBE1"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Oversee and maintain salary range information for each position within the organization, ensure fair and equitable distribution of salaries and benefits, assess annually for best practices </w:t>
      </w:r>
      <w:r w:rsidRPr="00D65FCE">
        <w:rPr>
          <w:rFonts w:asciiTheme="minorHAnsi" w:hAnsiTheme="minorHAnsi" w:cstheme="minorHAnsi"/>
          <w:sz w:val="24"/>
          <w:szCs w:val="24"/>
        </w:rPr>
        <w:lastRenderedPageBreak/>
        <w:t>within nonprofit and rescue mission industry(</w:t>
      </w:r>
      <w:proofErr w:type="spellStart"/>
      <w:r w:rsidRPr="00D65FCE">
        <w:rPr>
          <w:rFonts w:asciiTheme="minorHAnsi" w:hAnsiTheme="minorHAnsi" w:cstheme="minorHAnsi"/>
          <w:sz w:val="24"/>
          <w:szCs w:val="24"/>
        </w:rPr>
        <w:t>ies</w:t>
      </w:r>
      <w:proofErr w:type="spellEnd"/>
      <w:r w:rsidRPr="00D65FCE">
        <w:rPr>
          <w:rFonts w:asciiTheme="minorHAnsi" w:hAnsiTheme="minorHAnsi" w:cstheme="minorHAnsi"/>
          <w:sz w:val="24"/>
          <w:szCs w:val="24"/>
        </w:rPr>
        <w:t>), ensure compliance with applicable federal, state, and local pay transparency and pay equality laws and regulations.</w:t>
      </w:r>
    </w:p>
    <w:p w14:paraId="52CF7915"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Working with the IT Department, identify areas where automation of forms and process will improve operational effectiveness and oversee implementation of automated forms and process, including automated timesheet management system; identify areas for improvement of HR policies and procedures and employee engagement through IT platforms and applications and work with IT Department to create and implement.</w:t>
      </w:r>
    </w:p>
    <w:p w14:paraId="7C650C5E"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Participate in annual budget process for HR Department needs and support other HUM departments as needed to identify resources for staff development. Research and present salary range data to Senior Leadership Team in budgeting process. </w:t>
      </w:r>
    </w:p>
    <w:p w14:paraId="4B986803"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Assist and advise all HUM departments in Human Resource matters.</w:t>
      </w:r>
    </w:p>
    <w:p w14:paraId="30DB0A4A"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Coordinate unemployment claims and hearings as necessary.</w:t>
      </w:r>
    </w:p>
    <w:p w14:paraId="5E26927F"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Participate in professional development (conferences, webinars, workshops) to remain current on best practices and trends in Human Resources and labor laws. </w:t>
      </w:r>
    </w:p>
    <w:p w14:paraId="08CEF545"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Working with the Philanthropy Department, assist with employment-related data collection and reporting to support grant proposal writing and award administration compliance and reporting. </w:t>
      </w:r>
    </w:p>
    <w:p w14:paraId="06A41776"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Assist with and attend as necessary HUM Board Personnel Committee meetings.</w:t>
      </w:r>
    </w:p>
    <w:p w14:paraId="6024B09A"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Perform other duties as assigned.</w:t>
      </w:r>
    </w:p>
    <w:p w14:paraId="6C0C0868" w14:textId="77777777" w:rsidR="002A605B" w:rsidRDefault="002A605B" w:rsidP="00710E9E">
      <w:pPr>
        <w:pStyle w:val="ListParagraph"/>
        <w:rPr>
          <w:rFonts w:asciiTheme="minorHAnsi" w:hAnsiTheme="minorHAnsi" w:cstheme="minorHAnsi"/>
          <w:sz w:val="24"/>
          <w:szCs w:val="24"/>
        </w:rPr>
      </w:pPr>
    </w:p>
    <w:p w14:paraId="7A98009F" w14:textId="62467BB5" w:rsidR="00710E9E" w:rsidRPr="002A605B" w:rsidRDefault="002A605B" w:rsidP="002A605B">
      <w:pPr>
        <w:rPr>
          <w:rFonts w:asciiTheme="minorHAnsi" w:hAnsiTheme="minorHAnsi" w:cstheme="minorHAnsi"/>
          <w:b/>
          <w:bCs/>
          <w:u w:val="single"/>
        </w:rPr>
      </w:pPr>
      <w:r w:rsidRPr="002A605B">
        <w:rPr>
          <w:rFonts w:asciiTheme="minorHAnsi" w:hAnsiTheme="minorHAnsi" w:cstheme="minorHAnsi"/>
          <w:b/>
          <w:bCs/>
          <w:u w:val="single"/>
        </w:rPr>
        <w:t>Compliance Responsibilities</w:t>
      </w:r>
    </w:p>
    <w:p w14:paraId="69AC6BEC" w14:textId="77777777" w:rsidR="00710E9E" w:rsidRPr="00D65FCE" w:rsidRDefault="00710E9E" w:rsidP="00710E9E">
      <w:pPr>
        <w:pStyle w:val="ListParagraph"/>
        <w:numPr>
          <w:ilvl w:val="0"/>
          <w:numId w:val="5"/>
        </w:numPr>
        <w:spacing w:after="0" w:line="240" w:lineRule="auto"/>
        <w:contextualSpacing w:val="0"/>
        <w:rPr>
          <w:rFonts w:asciiTheme="minorHAnsi" w:eastAsia="Times New Roman" w:hAnsiTheme="minorHAnsi" w:cstheme="minorHAnsi"/>
          <w:sz w:val="24"/>
          <w:szCs w:val="24"/>
        </w:rPr>
      </w:pPr>
      <w:r w:rsidRPr="00D65FCE">
        <w:rPr>
          <w:rFonts w:asciiTheme="minorHAnsi" w:eastAsia="Times New Roman" w:hAnsiTheme="minorHAnsi" w:cstheme="minorHAnsi"/>
          <w:sz w:val="24"/>
          <w:szCs w:val="24"/>
        </w:rPr>
        <w:t>Implement written policies, procedures, and standards of conduct required for accreditation from C</w:t>
      </w:r>
      <w:r w:rsidRPr="00D65FCE">
        <w:rPr>
          <w:rFonts w:asciiTheme="minorHAnsi" w:hAnsiTheme="minorHAnsi" w:cstheme="minorHAnsi"/>
          <w:sz w:val="24"/>
          <w:szCs w:val="24"/>
        </w:rPr>
        <w:t>ommission on Accreditation of Rehabilitation Facilities (</w:t>
      </w:r>
      <w:r w:rsidRPr="00D65FCE">
        <w:rPr>
          <w:rFonts w:asciiTheme="minorHAnsi" w:eastAsia="Times New Roman" w:hAnsiTheme="minorHAnsi" w:cstheme="minorHAnsi"/>
          <w:sz w:val="24"/>
          <w:szCs w:val="24"/>
        </w:rPr>
        <w:t xml:space="preserve">CARF). </w:t>
      </w:r>
    </w:p>
    <w:p w14:paraId="16B526B0"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Create, oversee, and deliver staff training and education, including all training required to achieve and maintain accreditation through CARF. Maintain records of all staff training and development.</w:t>
      </w:r>
    </w:p>
    <w:p w14:paraId="3E99DB45" w14:textId="77777777" w:rsidR="00710E9E" w:rsidRPr="00D65FCE" w:rsidRDefault="00710E9E" w:rsidP="00710E9E">
      <w:pPr>
        <w:pStyle w:val="ListParagraph"/>
        <w:numPr>
          <w:ilvl w:val="0"/>
          <w:numId w:val="5"/>
        </w:numPr>
        <w:spacing w:after="0" w:line="240" w:lineRule="auto"/>
        <w:contextualSpacing w:val="0"/>
        <w:rPr>
          <w:rFonts w:asciiTheme="minorHAnsi" w:eastAsia="Times New Roman" w:hAnsiTheme="minorHAnsi" w:cstheme="minorHAnsi"/>
          <w:sz w:val="24"/>
          <w:szCs w:val="24"/>
        </w:rPr>
      </w:pPr>
      <w:r w:rsidRPr="00D65FCE">
        <w:rPr>
          <w:rFonts w:asciiTheme="minorHAnsi" w:eastAsia="Times New Roman" w:hAnsiTheme="minorHAnsi" w:cstheme="minorHAnsi"/>
          <w:sz w:val="24"/>
          <w:szCs w:val="24"/>
        </w:rPr>
        <w:t>Develop and maintain effective lines of communication on accreditation requirements (CARF).</w:t>
      </w:r>
    </w:p>
    <w:p w14:paraId="2F7DBBC9" w14:textId="77777777" w:rsidR="00710E9E" w:rsidRPr="00D65FCE" w:rsidRDefault="00710E9E" w:rsidP="00710E9E">
      <w:pPr>
        <w:pStyle w:val="ListParagraph"/>
        <w:numPr>
          <w:ilvl w:val="0"/>
          <w:numId w:val="5"/>
        </w:numPr>
        <w:spacing w:after="0" w:line="240" w:lineRule="auto"/>
        <w:contextualSpacing w:val="0"/>
        <w:rPr>
          <w:rFonts w:asciiTheme="minorHAnsi" w:eastAsia="Times New Roman" w:hAnsiTheme="minorHAnsi" w:cstheme="minorHAnsi"/>
          <w:sz w:val="24"/>
          <w:szCs w:val="24"/>
        </w:rPr>
      </w:pPr>
      <w:r w:rsidRPr="00D65FCE">
        <w:rPr>
          <w:rFonts w:asciiTheme="minorHAnsi" w:eastAsia="Times New Roman" w:hAnsiTheme="minorHAnsi" w:cstheme="minorHAnsi"/>
          <w:sz w:val="24"/>
          <w:szCs w:val="24"/>
        </w:rPr>
        <w:t xml:space="preserve">Conduct internal monitoring and auditing required by accreditation (CARF). </w:t>
      </w:r>
    </w:p>
    <w:p w14:paraId="0599E012" w14:textId="77777777" w:rsidR="00710E9E" w:rsidRPr="00D65FCE" w:rsidRDefault="00710E9E" w:rsidP="00710E9E">
      <w:pPr>
        <w:pStyle w:val="ListParagraph"/>
        <w:numPr>
          <w:ilvl w:val="0"/>
          <w:numId w:val="5"/>
        </w:numPr>
        <w:spacing w:after="0" w:line="240" w:lineRule="auto"/>
        <w:contextualSpacing w:val="0"/>
        <w:rPr>
          <w:rFonts w:asciiTheme="minorHAnsi" w:eastAsia="Times New Roman" w:hAnsiTheme="minorHAnsi" w:cstheme="minorHAnsi"/>
          <w:sz w:val="24"/>
          <w:szCs w:val="24"/>
        </w:rPr>
      </w:pPr>
      <w:r w:rsidRPr="00D65FCE">
        <w:rPr>
          <w:rFonts w:asciiTheme="minorHAnsi" w:eastAsia="Times New Roman" w:hAnsiTheme="minorHAnsi" w:cstheme="minorHAnsi"/>
          <w:sz w:val="24"/>
          <w:szCs w:val="24"/>
        </w:rPr>
        <w:t xml:space="preserve">Enforce HUM policies, procedures, and standards through well-publicized disciplinary guidelines. </w:t>
      </w:r>
    </w:p>
    <w:p w14:paraId="7B35C20A" w14:textId="77777777" w:rsidR="00710E9E" w:rsidRPr="00D65FCE" w:rsidRDefault="00710E9E" w:rsidP="00710E9E">
      <w:pPr>
        <w:pStyle w:val="ListParagraph"/>
        <w:numPr>
          <w:ilvl w:val="0"/>
          <w:numId w:val="5"/>
        </w:numPr>
        <w:spacing w:after="0" w:line="240" w:lineRule="auto"/>
        <w:contextualSpacing w:val="0"/>
        <w:rPr>
          <w:rFonts w:asciiTheme="minorHAnsi" w:eastAsia="Times New Roman" w:hAnsiTheme="minorHAnsi" w:cstheme="minorHAnsi"/>
          <w:sz w:val="24"/>
          <w:szCs w:val="24"/>
        </w:rPr>
      </w:pPr>
      <w:r w:rsidRPr="00D65FCE">
        <w:rPr>
          <w:rFonts w:asciiTheme="minorHAnsi" w:eastAsia="Times New Roman" w:hAnsiTheme="minorHAnsi" w:cstheme="minorHAnsi"/>
          <w:sz w:val="24"/>
          <w:szCs w:val="24"/>
        </w:rPr>
        <w:t xml:space="preserve">Respond promptly to detected offences of policies, procedures, or standards, and undertake corrective action. </w:t>
      </w:r>
    </w:p>
    <w:p w14:paraId="5861FFFA"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Working with Department Directors and Sr. Leadership Team, assist and ensure compliance with CARF accreditation requirements, including inspections, training, policies, procedures, records management, and reporting.</w:t>
      </w:r>
    </w:p>
    <w:p w14:paraId="42A60DE2"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Oversee and manage HR Department performance and compliance with HUM’s Enterprise Risk Management (ERM) system and process. Working with the General Counsel &amp; Chief Administrative Officer, identify areas of HR, compliance, and other HUM department risks, assist with creation of policies and procedures to mitigate, track compliance and review/update at least annually for progress.</w:t>
      </w:r>
    </w:p>
    <w:p w14:paraId="776F7ECD" w14:textId="77777777" w:rsidR="00710E9E" w:rsidRPr="00D65FCE" w:rsidRDefault="00710E9E" w:rsidP="00710E9E">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Perform other duties as assigned.</w:t>
      </w:r>
    </w:p>
    <w:p w14:paraId="16A429EA" w14:textId="0A7D4979" w:rsidR="005110BB" w:rsidRPr="00D65FCE" w:rsidRDefault="005110BB" w:rsidP="005A254F">
      <w:pPr>
        <w:pStyle w:val="paragraph"/>
        <w:spacing w:before="0" w:beforeAutospacing="0" w:after="0" w:afterAutospacing="0"/>
        <w:ind w:left="720"/>
        <w:jc w:val="both"/>
        <w:textAlignment w:val="baseline"/>
        <w:rPr>
          <w:rFonts w:asciiTheme="minorHAnsi" w:hAnsiTheme="minorHAnsi" w:cstheme="minorHAnsi"/>
        </w:rPr>
      </w:pPr>
    </w:p>
    <w:p w14:paraId="3DF91219" w14:textId="232995CC" w:rsidR="00350FA9" w:rsidRPr="00D65FCE" w:rsidRDefault="005110BB" w:rsidP="00DA3ECC">
      <w:pPr>
        <w:pStyle w:val="paragraph"/>
        <w:spacing w:before="0" w:beforeAutospacing="0" w:after="0" w:afterAutospacing="0"/>
        <w:jc w:val="both"/>
        <w:textAlignment w:val="baseline"/>
        <w:rPr>
          <w:rFonts w:asciiTheme="minorHAnsi" w:hAnsiTheme="minorHAnsi" w:cstheme="minorHAnsi"/>
          <w:b/>
          <w:bCs/>
          <w:u w:val="single"/>
        </w:rPr>
      </w:pPr>
      <w:r w:rsidRPr="004E7C5B">
        <w:rPr>
          <w:rStyle w:val="eop"/>
          <w:rFonts w:asciiTheme="minorHAnsi" w:hAnsiTheme="minorHAnsi" w:cstheme="minorHAnsi"/>
          <w:b/>
          <w:bCs/>
          <w:u w:val="single"/>
        </w:rPr>
        <w:t> </w:t>
      </w:r>
      <w:r w:rsidR="004E7C5B" w:rsidRPr="004E7C5B">
        <w:rPr>
          <w:rStyle w:val="eop"/>
          <w:rFonts w:asciiTheme="minorHAnsi" w:hAnsiTheme="minorHAnsi" w:cstheme="minorHAnsi"/>
          <w:b/>
          <w:bCs/>
          <w:u w:val="single"/>
        </w:rPr>
        <w:t>Job Qualifications</w:t>
      </w:r>
    </w:p>
    <w:p w14:paraId="32A20626" w14:textId="77777777" w:rsidR="00A509A2" w:rsidRPr="00D65FCE" w:rsidRDefault="00A509A2" w:rsidP="00A509A2">
      <w:pPr>
        <w:pStyle w:val="paragraph"/>
        <w:numPr>
          <w:ilvl w:val="0"/>
          <w:numId w:val="5"/>
        </w:numPr>
        <w:spacing w:before="0" w:beforeAutospacing="0" w:after="0" w:afterAutospacing="0"/>
        <w:textAlignment w:val="baseline"/>
        <w:rPr>
          <w:rFonts w:asciiTheme="minorHAnsi" w:hAnsiTheme="minorHAnsi" w:cstheme="minorHAnsi"/>
        </w:rPr>
      </w:pPr>
      <w:r w:rsidRPr="00D65FCE">
        <w:rPr>
          <w:rStyle w:val="normaltextrun"/>
          <w:rFonts w:asciiTheme="minorHAnsi" w:hAnsiTheme="minorHAnsi" w:cstheme="minorHAnsi"/>
        </w:rPr>
        <w:t>Exhibit the Core Values of Helping Up Mission, Inc.</w:t>
      </w:r>
      <w:r w:rsidRPr="00D65FCE">
        <w:rPr>
          <w:rStyle w:val="eop"/>
          <w:rFonts w:asciiTheme="minorHAnsi" w:hAnsiTheme="minorHAnsi" w:cstheme="minorHAnsi"/>
        </w:rPr>
        <w:t> </w:t>
      </w:r>
    </w:p>
    <w:p w14:paraId="0CD2AE2F"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proofErr w:type="gramStart"/>
      <w:r w:rsidRPr="00D65FCE">
        <w:rPr>
          <w:rFonts w:asciiTheme="minorHAnsi" w:hAnsiTheme="minorHAnsi" w:cstheme="minorHAnsi"/>
          <w:sz w:val="24"/>
          <w:szCs w:val="24"/>
        </w:rPr>
        <w:lastRenderedPageBreak/>
        <w:t>Bachelor’s degree in Human Resources</w:t>
      </w:r>
      <w:proofErr w:type="gramEnd"/>
      <w:r w:rsidRPr="00D65FCE">
        <w:rPr>
          <w:rFonts w:asciiTheme="minorHAnsi" w:hAnsiTheme="minorHAnsi" w:cstheme="minorHAnsi"/>
          <w:sz w:val="24"/>
          <w:szCs w:val="24"/>
        </w:rPr>
        <w:t>, Business Administration, Management, Public Administration, Nonprofit Management, or related field.</w:t>
      </w:r>
    </w:p>
    <w:p w14:paraId="0970F467"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3-5+ years of experience in Human Resources management.</w:t>
      </w:r>
    </w:p>
    <w:p w14:paraId="4D5CD727"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Computer proficiency in MS Office Suite.</w:t>
      </w:r>
    </w:p>
    <w:p w14:paraId="7DB6D4CC" w14:textId="77777777" w:rsidR="00A509A2" w:rsidRPr="00DA3ECC" w:rsidRDefault="00A509A2" w:rsidP="00A509A2">
      <w:pPr>
        <w:rPr>
          <w:rFonts w:asciiTheme="minorHAnsi" w:hAnsiTheme="minorHAnsi" w:cstheme="minorHAnsi"/>
        </w:rPr>
      </w:pPr>
    </w:p>
    <w:p w14:paraId="6A0E89F2" w14:textId="3D3C7E85" w:rsidR="00A509A2" w:rsidRPr="00DA3ECC" w:rsidRDefault="00C16D93" w:rsidP="00A509A2">
      <w:pPr>
        <w:rPr>
          <w:rFonts w:asciiTheme="minorHAnsi" w:hAnsiTheme="minorHAnsi" w:cstheme="minorHAnsi"/>
          <w:b/>
          <w:bCs/>
          <w:u w:val="single"/>
        </w:rPr>
      </w:pPr>
      <w:r w:rsidRPr="00DA3ECC">
        <w:rPr>
          <w:rFonts w:asciiTheme="minorHAnsi" w:hAnsiTheme="minorHAnsi" w:cstheme="minorHAnsi"/>
          <w:b/>
          <w:bCs/>
          <w:u w:val="single"/>
        </w:rPr>
        <w:t>An Ideal Candidate Would Have</w:t>
      </w:r>
    </w:p>
    <w:p w14:paraId="4ACF0239"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Experience in a Christian, faith-based nonprofit, and familiarity with applicable laws.</w:t>
      </w:r>
    </w:p>
    <w:p w14:paraId="02952179"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connect with others, with excellent written and oral communication skills.</w:t>
      </w:r>
    </w:p>
    <w:p w14:paraId="2E31CD7D"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High level of organizational ability and attention to detail.</w:t>
      </w:r>
    </w:p>
    <w:p w14:paraId="47A50689"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Experience supervising and managing direct reports.</w:t>
      </w:r>
    </w:p>
    <w:p w14:paraId="20F8833F"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HR certification such as SHRM-CP.</w:t>
      </w:r>
    </w:p>
    <w:p w14:paraId="78CFDAAE"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Experience in HRIS/payroll processing.</w:t>
      </w:r>
    </w:p>
    <w:p w14:paraId="59053A66" w14:textId="77777777" w:rsidR="00A509A2" w:rsidRPr="00D65FCE" w:rsidRDefault="00A509A2" w:rsidP="00A509A2">
      <w:pPr>
        <w:rPr>
          <w:rFonts w:asciiTheme="minorHAnsi" w:hAnsiTheme="minorHAnsi" w:cstheme="minorHAnsi"/>
        </w:rPr>
      </w:pPr>
    </w:p>
    <w:p w14:paraId="389E3831" w14:textId="7DA71702" w:rsidR="00A509A2" w:rsidRPr="00DA3ECC" w:rsidRDefault="00DA3ECC" w:rsidP="00A509A2">
      <w:pPr>
        <w:rPr>
          <w:rFonts w:asciiTheme="minorHAnsi" w:hAnsiTheme="minorHAnsi" w:cstheme="minorHAnsi"/>
          <w:b/>
          <w:bCs/>
          <w:u w:val="single"/>
        </w:rPr>
      </w:pPr>
      <w:r w:rsidRPr="00DA3ECC">
        <w:rPr>
          <w:rFonts w:asciiTheme="minorHAnsi" w:hAnsiTheme="minorHAnsi" w:cstheme="minorHAnsi"/>
          <w:b/>
          <w:bCs/>
          <w:u w:val="single"/>
        </w:rPr>
        <w:t>Special Skills, Knowledge, Abilities</w:t>
      </w:r>
    </w:p>
    <w:p w14:paraId="28DE812D"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Working knowledge of federal, state, and local (including for remote employees) employment and labor laws governing Human Resources management.</w:t>
      </w:r>
    </w:p>
    <w:p w14:paraId="7B0E58DC"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Working knowledge of the guiding principles and philosophy of not-for-profit, faith-based organizations.</w:t>
      </w:r>
    </w:p>
    <w:p w14:paraId="7073F4FE"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Knowledge of best practices in the Human Resources field and ability to determine and articulate change needed to improve programs and services to HUM staff.</w:t>
      </w:r>
    </w:p>
    <w:p w14:paraId="2B8AA4E4"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establish and maintain effective working relationships with employees at all organizational levels, especially with HUM’s Senior Leadership Team.</w:t>
      </w:r>
    </w:p>
    <w:p w14:paraId="00E498F9"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 xml:space="preserve">Possess analytical thinking skills with an ability to make decisions and solve problems. </w:t>
      </w:r>
    </w:p>
    <w:p w14:paraId="5CCD2946"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prioritize ongoing and new projects, as well as conduct research and gather information.</w:t>
      </w:r>
    </w:p>
    <w:p w14:paraId="45B551B3"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create clear, accurate, and logical reports, presentations, policies, and procedures.</w:t>
      </w:r>
    </w:p>
    <w:p w14:paraId="580C1B37"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Leadership, coaching, and teambuilding skills that motivate employees.</w:t>
      </w:r>
    </w:p>
    <w:p w14:paraId="637CE8FE"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respond to Sr. Leadership Team requests and employee concerns with an appropriate sense of urgency.</w:t>
      </w:r>
    </w:p>
    <w:p w14:paraId="4A033436"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communicate effectively both orally and in writing.</w:t>
      </w:r>
    </w:p>
    <w:p w14:paraId="77F6D095"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maintain confidentiality of sensitive information and communications.</w:t>
      </w:r>
    </w:p>
    <w:p w14:paraId="52ACE395" w14:textId="77777777" w:rsidR="00A509A2" w:rsidRPr="00D65FCE" w:rsidRDefault="00A509A2" w:rsidP="00A509A2">
      <w:pPr>
        <w:pStyle w:val="ListParagraph"/>
        <w:numPr>
          <w:ilvl w:val="0"/>
          <w:numId w:val="5"/>
        </w:numPr>
        <w:spacing w:after="0" w:line="240" w:lineRule="auto"/>
        <w:rPr>
          <w:rFonts w:asciiTheme="minorHAnsi" w:hAnsiTheme="minorHAnsi" w:cstheme="minorHAnsi"/>
          <w:sz w:val="24"/>
          <w:szCs w:val="24"/>
        </w:rPr>
      </w:pPr>
      <w:r w:rsidRPr="00D65FCE">
        <w:rPr>
          <w:rFonts w:asciiTheme="minorHAnsi" w:hAnsiTheme="minorHAnsi" w:cstheme="minorHAnsi"/>
          <w:sz w:val="24"/>
          <w:szCs w:val="24"/>
        </w:rPr>
        <w:t>Ability to deal professionally and tactfully with HUM clients, donors, Board members, vendors, government officials, and other stakeholders.</w:t>
      </w:r>
    </w:p>
    <w:p w14:paraId="4FD59D51" w14:textId="77777777" w:rsidR="007F0420" w:rsidRPr="00D65FCE" w:rsidRDefault="007F0420" w:rsidP="002F1DE4">
      <w:pPr>
        <w:jc w:val="both"/>
        <w:rPr>
          <w:rFonts w:asciiTheme="minorHAnsi" w:hAnsiTheme="minorHAnsi" w:cstheme="minorHAnsi"/>
        </w:rPr>
      </w:pPr>
    </w:p>
    <w:p w14:paraId="5D792E28" w14:textId="04B8D1DF" w:rsidR="00DA62C4" w:rsidRPr="00D65FCE" w:rsidRDefault="00EA2B33" w:rsidP="002F1DE4">
      <w:pPr>
        <w:jc w:val="both"/>
        <w:rPr>
          <w:rFonts w:asciiTheme="minorHAnsi" w:hAnsiTheme="minorHAnsi" w:cstheme="minorHAnsi"/>
        </w:rPr>
      </w:pPr>
      <w:r w:rsidRPr="00D65FCE">
        <w:rPr>
          <w:rFonts w:asciiTheme="minorHAnsi" w:hAnsiTheme="minorHAnsi" w:cstheme="minorHAnsi"/>
        </w:rPr>
        <w:t xml:space="preserve">Position offers competitive salary with an excellent benefits package. </w:t>
      </w:r>
      <w:r w:rsidR="00A666B7" w:rsidRPr="00D65FCE">
        <w:rPr>
          <w:rFonts w:asciiTheme="minorHAnsi" w:hAnsiTheme="minorHAnsi" w:cstheme="minorHAnsi"/>
        </w:rPr>
        <w:t>Interested candidates should email their resume</w:t>
      </w:r>
      <w:r w:rsidR="00F01A91" w:rsidRPr="00D65FCE">
        <w:rPr>
          <w:rFonts w:asciiTheme="minorHAnsi" w:hAnsiTheme="minorHAnsi" w:cstheme="minorHAnsi"/>
        </w:rPr>
        <w:t xml:space="preserve"> and cover letter</w:t>
      </w:r>
      <w:r w:rsidR="00A666B7" w:rsidRPr="00D65FCE">
        <w:rPr>
          <w:rFonts w:asciiTheme="minorHAnsi" w:hAnsiTheme="minorHAnsi" w:cstheme="minorHAnsi"/>
        </w:rPr>
        <w:t xml:space="preserve"> to</w:t>
      </w:r>
      <w:r w:rsidR="00E961A1" w:rsidRPr="00D65FCE">
        <w:rPr>
          <w:rFonts w:asciiTheme="minorHAnsi" w:hAnsiTheme="minorHAnsi" w:cstheme="minorHAnsi"/>
        </w:rPr>
        <w:t xml:space="preserve"> </w:t>
      </w:r>
      <w:hyperlink r:id="rId9" w:history="1">
        <w:r w:rsidR="00275FBB" w:rsidRPr="00D65FCE">
          <w:rPr>
            <w:rStyle w:val="Hyperlink"/>
            <w:rFonts w:asciiTheme="minorHAnsi" w:hAnsiTheme="minorHAnsi" w:cstheme="minorHAnsi"/>
          </w:rPr>
          <w:t>businessoffice@helpingup.org</w:t>
        </w:r>
      </w:hyperlink>
      <w:r w:rsidR="0057110C" w:rsidRPr="00D65FCE">
        <w:rPr>
          <w:rFonts w:asciiTheme="minorHAnsi" w:hAnsiTheme="minorHAnsi" w:cstheme="minorHAnsi"/>
        </w:rPr>
        <w:t xml:space="preserve"> </w:t>
      </w:r>
      <w:r w:rsidR="00F01A91" w:rsidRPr="00D65FCE">
        <w:rPr>
          <w:rFonts w:asciiTheme="minorHAnsi" w:hAnsiTheme="minorHAnsi" w:cstheme="minorHAnsi"/>
        </w:rPr>
        <w:t>Attn:</w:t>
      </w:r>
      <w:r w:rsidR="00275FBB" w:rsidRPr="00D65FCE">
        <w:rPr>
          <w:rFonts w:asciiTheme="minorHAnsi" w:hAnsiTheme="minorHAnsi" w:cstheme="minorHAnsi"/>
        </w:rPr>
        <w:t xml:space="preserve"> </w:t>
      </w:r>
      <w:r w:rsidR="00A509A2" w:rsidRPr="00D65FCE">
        <w:rPr>
          <w:rFonts w:asciiTheme="minorHAnsi" w:hAnsiTheme="minorHAnsi" w:cstheme="minorHAnsi"/>
        </w:rPr>
        <w:t xml:space="preserve">Sky </w:t>
      </w:r>
      <w:r w:rsidR="000522F3" w:rsidRPr="00D65FCE">
        <w:rPr>
          <w:rFonts w:asciiTheme="minorHAnsi" w:hAnsiTheme="minorHAnsi" w:cstheme="minorHAnsi"/>
        </w:rPr>
        <w:t>Woodward</w:t>
      </w:r>
      <w:r w:rsidR="00275FBB" w:rsidRPr="00D65FCE">
        <w:rPr>
          <w:rFonts w:asciiTheme="minorHAnsi" w:hAnsiTheme="minorHAnsi" w:cstheme="minorHAnsi"/>
        </w:rPr>
        <w:t>.</w:t>
      </w:r>
      <w:r w:rsidR="00E961A1" w:rsidRPr="00D65FCE">
        <w:rPr>
          <w:rFonts w:asciiTheme="minorHAnsi" w:hAnsiTheme="minorHAnsi" w:cstheme="minorHAnsi"/>
        </w:rPr>
        <w:t xml:space="preserve"> </w:t>
      </w:r>
    </w:p>
    <w:sectPr w:rsidR="00DA62C4" w:rsidRPr="00D65FCE" w:rsidSect="00EA2B33">
      <w:headerReference w:type="default" r:id="rId10"/>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C904F" w14:textId="77777777" w:rsidR="00AB6715" w:rsidRDefault="00AB6715" w:rsidP="00DA62C4">
      <w:r>
        <w:separator/>
      </w:r>
    </w:p>
  </w:endnote>
  <w:endnote w:type="continuationSeparator" w:id="0">
    <w:p w14:paraId="2B84FA1E" w14:textId="77777777" w:rsidR="00AB6715" w:rsidRDefault="00AB6715" w:rsidP="00D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5550738"/>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D6006DD" w14:textId="5A900081" w:rsidR="001C74E8" w:rsidRPr="001C74E8" w:rsidRDefault="001C74E8">
            <w:pPr>
              <w:pStyle w:val="Footer"/>
              <w:jc w:val="center"/>
              <w:rPr>
                <w:rFonts w:asciiTheme="minorHAnsi" w:hAnsiTheme="minorHAnsi" w:cstheme="minorHAnsi"/>
                <w:sz w:val="16"/>
                <w:szCs w:val="16"/>
              </w:rPr>
            </w:pPr>
            <w:r w:rsidRPr="001C74E8">
              <w:rPr>
                <w:rFonts w:asciiTheme="minorHAnsi" w:hAnsiTheme="minorHAnsi" w:cstheme="minorHAnsi"/>
                <w:sz w:val="16"/>
                <w:szCs w:val="16"/>
              </w:rPr>
              <w:t xml:space="preserve">Page </w:t>
            </w:r>
            <w:r w:rsidRPr="001C74E8">
              <w:rPr>
                <w:rFonts w:asciiTheme="minorHAnsi" w:hAnsiTheme="minorHAnsi" w:cstheme="minorHAnsi"/>
                <w:b/>
                <w:bCs/>
                <w:sz w:val="16"/>
                <w:szCs w:val="16"/>
              </w:rPr>
              <w:fldChar w:fldCharType="begin"/>
            </w:r>
            <w:r w:rsidRPr="001C74E8">
              <w:rPr>
                <w:rFonts w:asciiTheme="minorHAnsi" w:hAnsiTheme="minorHAnsi" w:cstheme="minorHAnsi"/>
                <w:b/>
                <w:bCs/>
                <w:sz w:val="16"/>
                <w:szCs w:val="16"/>
              </w:rPr>
              <w:instrText xml:space="preserve"> PAGE </w:instrText>
            </w:r>
            <w:r w:rsidRPr="001C74E8">
              <w:rPr>
                <w:rFonts w:asciiTheme="minorHAnsi" w:hAnsiTheme="minorHAnsi" w:cstheme="minorHAnsi"/>
                <w:b/>
                <w:bCs/>
                <w:sz w:val="16"/>
                <w:szCs w:val="16"/>
              </w:rPr>
              <w:fldChar w:fldCharType="separate"/>
            </w:r>
            <w:r w:rsidRPr="001C74E8">
              <w:rPr>
                <w:rFonts w:asciiTheme="minorHAnsi" w:hAnsiTheme="minorHAnsi" w:cstheme="minorHAnsi"/>
                <w:b/>
                <w:bCs/>
                <w:noProof/>
                <w:sz w:val="16"/>
                <w:szCs w:val="16"/>
              </w:rPr>
              <w:t>2</w:t>
            </w:r>
            <w:r w:rsidRPr="001C74E8">
              <w:rPr>
                <w:rFonts w:asciiTheme="minorHAnsi" w:hAnsiTheme="minorHAnsi" w:cstheme="minorHAnsi"/>
                <w:b/>
                <w:bCs/>
                <w:sz w:val="16"/>
                <w:szCs w:val="16"/>
              </w:rPr>
              <w:fldChar w:fldCharType="end"/>
            </w:r>
            <w:r w:rsidRPr="001C74E8">
              <w:rPr>
                <w:rFonts w:asciiTheme="minorHAnsi" w:hAnsiTheme="minorHAnsi" w:cstheme="minorHAnsi"/>
                <w:sz w:val="16"/>
                <w:szCs w:val="16"/>
              </w:rPr>
              <w:t xml:space="preserve"> of </w:t>
            </w:r>
            <w:r w:rsidRPr="001C74E8">
              <w:rPr>
                <w:rFonts w:asciiTheme="minorHAnsi" w:hAnsiTheme="minorHAnsi" w:cstheme="minorHAnsi"/>
                <w:b/>
                <w:bCs/>
                <w:sz w:val="16"/>
                <w:szCs w:val="16"/>
              </w:rPr>
              <w:fldChar w:fldCharType="begin"/>
            </w:r>
            <w:r w:rsidRPr="001C74E8">
              <w:rPr>
                <w:rFonts w:asciiTheme="minorHAnsi" w:hAnsiTheme="minorHAnsi" w:cstheme="minorHAnsi"/>
                <w:b/>
                <w:bCs/>
                <w:sz w:val="16"/>
                <w:szCs w:val="16"/>
              </w:rPr>
              <w:instrText xml:space="preserve"> NUMPAGES  </w:instrText>
            </w:r>
            <w:r w:rsidRPr="001C74E8">
              <w:rPr>
                <w:rFonts w:asciiTheme="minorHAnsi" w:hAnsiTheme="minorHAnsi" w:cstheme="minorHAnsi"/>
                <w:b/>
                <w:bCs/>
                <w:sz w:val="16"/>
                <w:szCs w:val="16"/>
              </w:rPr>
              <w:fldChar w:fldCharType="separate"/>
            </w:r>
            <w:r w:rsidRPr="001C74E8">
              <w:rPr>
                <w:rFonts w:asciiTheme="minorHAnsi" w:hAnsiTheme="minorHAnsi" w:cstheme="minorHAnsi"/>
                <w:b/>
                <w:bCs/>
                <w:noProof/>
                <w:sz w:val="16"/>
                <w:szCs w:val="16"/>
              </w:rPr>
              <w:t>2</w:t>
            </w:r>
            <w:r w:rsidRPr="001C74E8">
              <w:rPr>
                <w:rFonts w:asciiTheme="minorHAnsi" w:hAnsiTheme="minorHAnsi" w:cstheme="minorHAnsi"/>
                <w:b/>
                <w:bCs/>
                <w:sz w:val="16"/>
                <w:szCs w:val="16"/>
              </w:rPr>
              <w:fldChar w:fldCharType="end"/>
            </w:r>
          </w:p>
        </w:sdtContent>
      </w:sdt>
    </w:sdtContent>
  </w:sdt>
  <w:p w14:paraId="2DE6F9D8" w14:textId="77777777" w:rsidR="001C74E8" w:rsidRPr="001C74E8" w:rsidRDefault="001C74E8">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B5935" w14:textId="77777777" w:rsidR="00AB6715" w:rsidRDefault="00AB6715" w:rsidP="00DA62C4">
      <w:r>
        <w:separator/>
      </w:r>
    </w:p>
  </w:footnote>
  <w:footnote w:type="continuationSeparator" w:id="0">
    <w:p w14:paraId="2AECEA60" w14:textId="77777777" w:rsidR="00AB6715" w:rsidRDefault="00AB6715" w:rsidP="00DA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D8BC4" w14:textId="77777777" w:rsidR="007C0F5A" w:rsidRDefault="007C0F5A" w:rsidP="00CF6B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0EA3"/>
    <w:multiLevelType w:val="hybridMultilevel"/>
    <w:tmpl w:val="48BE17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6072"/>
    <w:multiLevelType w:val="hybridMultilevel"/>
    <w:tmpl w:val="EB48D4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93298C"/>
    <w:multiLevelType w:val="hybridMultilevel"/>
    <w:tmpl w:val="8B32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2EDA"/>
    <w:multiLevelType w:val="hybridMultilevel"/>
    <w:tmpl w:val="52D669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DF5F57"/>
    <w:multiLevelType w:val="hybridMultilevel"/>
    <w:tmpl w:val="5E88F90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F3B36FB"/>
    <w:multiLevelType w:val="hybridMultilevel"/>
    <w:tmpl w:val="79D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069AA"/>
    <w:multiLevelType w:val="hybridMultilevel"/>
    <w:tmpl w:val="D37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D786E"/>
    <w:multiLevelType w:val="hybridMultilevel"/>
    <w:tmpl w:val="A1A4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F4958"/>
    <w:multiLevelType w:val="hybridMultilevel"/>
    <w:tmpl w:val="0EF6321C"/>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71FA60F2"/>
    <w:multiLevelType w:val="hybridMultilevel"/>
    <w:tmpl w:val="E90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907332">
    <w:abstractNumId w:val="6"/>
  </w:num>
  <w:num w:numId="2" w16cid:durableId="1321348076">
    <w:abstractNumId w:val="5"/>
  </w:num>
  <w:num w:numId="3" w16cid:durableId="1274284423">
    <w:abstractNumId w:val="9"/>
  </w:num>
  <w:num w:numId="4" w16cid:durableId="1256207535">
    <w:abstractNumId w:val="2"/>
  </w:num>
  <w:num w:numId="5" w16cid:durableId="1645967933">
    <w:abstractNumId w:val="7"/>
  </w:num>
  <w:num w:numId="6" w16cid:durableId="333998520">
    <w:abstractNumId w:val="0"/>
  </w:num>
  <w:num w:numId="7" w16cid:durableId="1186291168">
    <w:abstractNumId w:val="4"/>
  </w:num>
  <w:num w:numId="8" w16cid:durableId="1881941002">
    <w:abstractNumId w:val="8"/>
  </w:num>
  <w:num w:numId="9" w16cid:durableId="1639845171">
    <w:abstractNumId w:val="1"/>
  </w:num>
  <w:num w:numId="10" w16cid:durableId="20182630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31"/>
    <w:rsid w:val="00004D8D"/>
    <w:rsid w:val="00007E13"/>
    <w:rsid w:val="000213F3"/>
    <w:rsid w:val="00027EF9"/>
    <w:rsid w:val="00042435"/>
    <w:rsid w:val="000522F3"/>
    <w:rsid w:val="00054351"/>
    <w:rsid w:val="0006305D"/>
    <w:rsid w:val="00064594"/>
    <w:rsid w:val="000976A1"/>
    <w:rsid w:val="000B41C0"/>
    <w:rsid w:val="000B6B5B"/>
    <w:rsid w:val="000C1B40"/>
    <w:rsid w:val="000D7E9F"/>
    <w:rsid w:val="000F44AF"/>
    <w:rsid w:val="00102DA2"/>
    <w:rsid w:val="001066D2"/>
    <w:rsid w:val="001163D7"/>
    <w:rsid w:val="00141526"/>
    <w:rsid w:val="00147F76"/>
    <w:rsid w:val="00156C7D"/>
    <w:rsid w:val="00160853"/>
    <w:rsid w:val="00170031"/>
    <w:rsid w:val="001869E0"/>
    <w:rsid w:val="001A141A"/>
    <w:rsid w:val="001B01D6"/>
    <w:rsid w:val="001B7AE2"/>
    <w:rsid w:val="001C74E8"/>
    <w:rsid w:val="001D6F7D"/>
    <w:rsid w:val="001E1DE5"/>
    <w:rsid w:val="001F4A80"/>
    <w:rsid w:val="00204406"/>
    <w:rsid w:val="00205223"/>
    <w:rsid w:val="0022375E"/>
    <w:rsid w:val="002272C5"/>
    <w:rsid w:val="00241B81"/>
    <w:rsid w:val="002426AA"/>
    <w:rsid w:val="002435C0"/>
    <w:rsid w:val="00246A98"/>
    <w:rsid w:val="00275FBB"/>
    <w:rsid w:val="00280D94"/>
    <w:rsid w:val="002A605B"/>
    <w:rsid w:val="002B6778"/>
    <w:rsid w:val="002C2384"/>
    <w:rsid w:val="002C5C53"/>
    <w:rsid w:val="002C7DF8"/>
    <w:rsid w:val="002F1BC3"/>
    <w:rsid w:val="002F1DE4"/>
    <w:rsid w:val="002F380E"/>
    <w:rsid w:val="003038A7"/>
    <w:rsid w:val="00314F32"/>
    <w:rsid w:val="003178F3"/>
    <w:rsid w:val="0032086E"/>
    <w:rsid w:val="0032452B"/>
    <w:rsid w:val="00326DF3"/>
    <w:rsid w:val="00333192"/>
    <w:rsid w:val="00334158"/>
    <w:rsid w:val="00340396"/>
    <w:rsid w:val="00347F6B"/>
    <w:rsid w:val="003502D7"/>
    <w:rsid w:val="00350FA9"/>
    <w:rsid w:val="00355B54"/>
    <w:rsid w:val="0036241F"/>
    <w:rsid w:val="003656DC"/>
    <w:rsid w:val="003721A8"/>
    <w:rsid w:val="0037339E"/>
    <w:rsid w:val="003848DA"/>
    <w:rsid w:val="00393C55"/>
    <w:rsid w:val="00394D79"/>
    <w:rsid w:val="003A7A13"/>
    <w:rsid w:val="003B5787"/>
    <w:rsid w:val="003D6EB9"/>
    <w:rsid w:val="003E3D83"/>
    <w:rsid w:val="003E5590"/>
    <w:rsid w:val="003E79BD"/>
    <w:rsid w:val="003F6B89"/>
    <w:rsid w:val="00401004"/>
    <w:rsid w:val="004215AA"/>
    <w:rsid w:val="004236F2"/>
    <w:rsid w:val="00441001"/>
    <w:rsid w:val="00451134"/>
    <w:rsid w:val="004534AE"/>
    <w:rsid w:val="00456F44"/>
    <w:rsid w:val="00462BBB"/>
    <w:rsid w:val="00467D3B"/>
    <w:rsid w:val="00471A50"/>
    <w:rsid w:val="00477DFF"/>
    <w:rsid w:val="004A33DA"/>
    <w:rsid w:val="004A44E2"/>
    <w:rsid w:val="004D2CD9"/>
    <w:rsid w:val="004E7C5B"/>
    <w:rsid w:val="004F333A"/>
    <w:rsid w:val="0050169B"/>
    <w:rsid w:val="005110BB"/>
    <w:rsid w:val="005131E1"/>
    <w:rsid w:val="00522317"/>
    <w:rsid w:val="00530EC4"/>
    <w:rsid w:val="00531F96"/>
    <w:rsid w:val="0053315D"/>
    <w:rsid w:val="005336B7"/>
    <w:rsid w:val="00534818"/>
    <w:rsid w:val="00535AEB"/>
    <w:rsid w:val="00545B4C"/>
    <w:rsid w:val="00552208"/>
    <w:rsid w:val="00560AB3"/>
    <w:rsid w:val="0057110C"/>
    <w:rsid w:val="0057402E"/>
    <w:rsid w:val="005A254F"/>
    <w:rsid w:val="005B3653"/>
    <w:rsid w:val="005B4906"/>
    <w:rsid w:val="005C3834"/>
    <w:rsid w:val="005D2031"/>
    <w:rsid w:val="005D2487"/>
    <w:rsid w:val="005D5D4A"/>
    <w:rsid w:val="00612144"/>
    <w:rsid w:val="00622952"/>
    <w:rsid w:val="00622BB3"/>
    <w:rsid w:val="00627C39"/>
    <w:rsid w:val="00627C4E"/>
    <w:rsid w:val="00632E79"/>
    <w:rsid w:val="006519AD"/>
    <w:rsid w:val="00655F9D"/>
    <w:rsid w:val="00677C6C"/>
    <w:rsid w:val="006817CC"/>
    <w:rsid w:val="0068671B"/>
    <w:rsid w:val="006D69FD"/>
    <w:rsid w:val="006E72AC"/>
    <w:rsid w:val="00710E9E"/>
    <w:rsid w:val="0071646F"/>
    <w:rsid w:val="00721226"/>
    <w:rsid w:val="0073128B"/>
    <w:rsid w:val="007449A8"/>
    <w:rsid w:val="00753973"/>
    <w:rsid w:val="00756D60"/>
    <w:rsid w:val="007936A2"/>
    <w:rsid w:val="007B29B3"/>
    <w:rsid w:val="007B34F0"/>
    <w:rsid w:val="007C0F5A"/>
    <w:rsid w:val="007C3AC4"/>
    <w:rsid w:val="007C6ACD"/>
    <w:rsid w:val="007E27FC"/>
    <w:rsid w:val="007E64B1"/>
    <w:rsid w:val="007F0420"/>
    <w:rsid w:val="007F188F"/>
    <w:rsid w:val="00802272"/>
    <w:rsid w:val="00811663"/>
    <w:rsid w:val="00811EAC"/>
    <w:rsid w:val="0081719F"/>
    <w:rsid w:val="00820635"/>
    <w:rsid w:val="00821267"/>
    <w:rsid w:val="0082340B"/>
    <w:rsid w:val="00845146"/>
    <w:rsid w:val="00851065"/>
    <w:rsid w:val="00857F19"/>
    <w:rsid w:val="008729F1"/>
    <w:rsid w:val="0088165D"/>
    <w:rsid w:val="0088592B"/>
    <w:rsid w:val="00894836"/>
    <w:rsid w:val="008950E4"/>
    <w:rsid w:val="008951A3"/>
    <w:rsid w:val="00895CA2"/>
    <w:rsid w:val="008A255E"/>
    <w:rsid w:val="008A790C"/>
    <w:rsid w:val="008B3F97"/>
    <w:rsid w:val="008D1BE1"/>
    <w:rsid w:val="008E629A"/>
    <w:rsid w:val="008F6669"/>
    <w:rsid w:val="00917628"/>
    <w:rsid w:val="0093030C"/>
    <w:rsid w:val="00932482"/>
    <w:rsid w:val="00950F26"/>
    <w:rsid w:val="00953EF5"/>
    <w:rsid w:val="00976948"/>
    <w:rsid w:val="009814A0"/>
    <w:rsid w:val="0098434A"/>
    <w:rsid w:val="009968F4"/>
    <w:rsid w:val="009A5BB7"/>
    <w:rsid w:val="009A610E"/>
    <w:rsid w:val="009A685F"/>
    <w:rsid w:val="009B5C7B"/>
    <w:rsid w:val="009C55C1"/>
    <w:rsid w:val="009D6C11"/>
    <w:rsid w:val="009F046D"/>
    <w:rsid w:val="009F278B"/>
    <w:rsid w:val="009F60EC"/>
    <w:rsid w:val="009F761B"/>
    <w:rsid w:val="00A14FB3"/>
    <w:rsid w:val="00A1724C"/>
    <w:rsid w:val="00A2160B"/>
    <w:rsid w:val="00A3528B"/>
    <w:rsid w:val="00A37F60"/>
    <w:rsid w:val="00A509A2"/>
    <w:rsid w:val="00A55D5B"/>
    <w:rsid w:val="00A666B7"/>
    <w:rsid w:val="00A71B02"/>
    <w:rsid w:val="00A821F3"/>
    <w:rsid w:val="00A875E3"/>
    <w:rsid w:val="00AA42DA"/>
    <w:rsid w:val="00AB11DD"/>
    <w:rsid w:val="00AB3A0E"/>
    <w:rsid w:val="00AB6715"/>
    <w:rsid w:val="00AC64B8"/>
    <w:rsid w:val="00B055BF"/>
    <w:rsid w:val="00B27E36"/>
    <w:rsid w:val="00B304D7"/>
    <w:rsid w:val="00B71A61"/>
    <w:rsid w:val="00B830D4"/>
    <w:rsid w:val="00B83F7F"/>
    <w:rsid w:val="00BA1D6A"/>
    <w:rsid w:val="00BA40CE"/>
    <w:rsid w:val="00BB0831"/>
    <w:rsid w:val="00BD73AC"/>
    <w:rsid w:val="00BF3242"/>
    <w:rsid w:val="00BF4606"/>
    <w:rsid w:val="00C0384B"/>
    <w:rsid w:val="00C102D0"/>
    <w:rsid w:val="00C13AB5"/>
    <w:rsid w:val="00C16D93"/>
    <w:rsid w:val="00C27B93"/>
    <w:rsid w:val="00C31811"/>
    <w:rsid w:val="00C40A72"/>
    <w:rsid w:val="00C40B42"/>
    <w:rsid w:val="00C46C93"/>
    <w:rsid w:val="00C50019"/>
    <w:rsid w:val="00C51650"/>
    <w:rsid w:val="00C70F7F"/>
    <w:rsid w:val="00C92460"/>
    <w:rsid w:val="00CA2A26"/>
    <w:rsid w:val="00CB3F7A"/>
    <w:rsid w:val="00CB7253"/>
    <w:rsid w:val="00CC19AE"/>
    <w:rsid w:val="00CC480F"/>
    <w:rsid w:val="00CC7187"/>
    <w:rsid w:val="00CD6F1F"/>
    <w:rsid w:val="00CD7EB9"/>
    <w:rsid w:val="00CE06EF"/>
    <w:rsid w:val="00CF4AE2"/>
    <w:rsid w:val="00CF6B80"/>
    <w:rsid w:val="00D03358"/>
    <w:rsid w:val="00D06547"/>
    <w:rsid w:val="00D16423"/>
    <w:rsid w:val="00D432B1"/>
    <w:rsid w:val="00D4492F"/>
    <w:rsid w:val="00D51C14"/>
    <w:rsid w:val="00D57CF0"/>
    <w:rsid w:val="00D65FCE"/>
    <w:rsid w:val="00D70366"/>
    <w:rsid w:val="00D77B69"/>
    <w:rsid w:val="00D90060"/>
    <w:rsid w:val="00D91036"/>
    <w:rsid w:val="00D94FA5"/>
    <w:rsid w:val="00DA3ECC"/>
    <w:rsid w:val="00DA609F"/>
    <w:rsid w:val="00DA62C4"/>
    <w:rsid w:val="00DA6D76"/>
    <w:rsid w:val="00DB36F0"/>
    <w:rsid w:val="00DC2246"/>
    <w:rsid w:val="00DF1030"/>
    <w:rsid w:val="00E041BD"/>
    <w:rsid w:val="00E045DF"/>
    <w:rsid w:val="00E13259"/>
    <w:rsid w:val="00E314C6"/>
    <w:rsid w:val="00E726E3"/>
    <w:rsid w:val="00E81CFA"/>
    <w:rsid w:val="00E8362A"/>
    <w:rsid w:val="00E84FEB"/>
    <w:rsid w:val="00E956D8"/>
    <w:rsid w:val="00E961A1"/>
    <w:rsid w:val="00EA2B33"/>
    <w:rsid w:val="00EA3E71"/>
    <w:rsid w:val="00EE1A36"/>
    <w:rsid w:val="00EE22A1"/>
    <w:rsid w:val="00F01A91"/>
    <w:rsid w:val="00F1318F"/>
    <w:rsid w:val="00F27337"/>
    <w:rsid w:val="00F306D0"/>
    <w:rsid w:val="00F34733"/>
    <w:rsid w:val="00F37124"/>
    <w:rsid w:val="00F40F83"/>
    <w:rsid w:val="00F51E1A"/>
    <w:rsid w:val="00F660FF"/>
    <w:rsid w:val="00F66704"/>
    <w:rsid w:val="00F67D07"/>
    <w:rsid w:val="00F77774"/>
    <w:rsid w:val="00F80331"/>
    <w:rsid w:val="00F84907"/>
    <w:rsid w:val="00FC7A17"/>
    <w:rsid w:val="00FE1FCE"/>
    <w:rsid w:val="00FE272C"/>
    <w:rsid w:val="00FE2F30"/>
    <w:rsid w:val="00FE75FD"/>
    <w:rsid w:val="00FF281E"/>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E2350"/>
  <w15:chartTrackingRefBased/>
  <w15:docId w15:val="{EF88A235-6396-443D-A25A-378CA61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7449A8"/>
    <w:pPr>
      <w:keepNext/>
      <w:widowControl w:val="0"/>
      <w:autoSpaceDE w:val="0"/>
      <w:autoSpaceDN w:val="0"/>
      <w:adjustRightInd w:val="0"/>
      <w:spacing w:line="192" w:lineRule="atLeast"/>
      <w:jc w:val="both"/>
      <w:outlineLvl w:val="1"/>
    </w:pPr>
    <w:rPr>
      <w:rFonts w:ascii="Calibri" w:hAnsi="Calibri"/>
      <w:b/>
      <w:bCs/>
      <w:smallCaps/>
    </w:rPr>
  </w:style>
  <w:style w:type="paragraph" w:styleId="Heading3">
    <w:name w:val="heading 3"/>
    <w:basedOn w:val="Normal"/>
    <w:next w:val="Normal"/>
    <w:link w:val="Heading3Char"/>
    <w:unhideWhenUsed/>
    <w:qFormat/>
    <w:rsid w:val="00FE75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2C4"/>
    <w:pPr>
      <w:tabs>
        <w:tab w:val="center" w:pos="4680"/>
        <w:tab w:val="right" w:pos="9360"/>
      </w:tabs>
    </w:pPr>
  </w:style>
  <w:style w:type="character" w:customStyle="1" w:styleId="HeaderChar">
    <w:name w:val="Header Char"/>
    <w:link w:val="Header"/>
    <w:uiPriority w:val="99"/>
    <w:rsid w:val="00DA62C4"/>
    <w:rPr>
      <w:sz w:val="24"/>
      <w:szCs w:val="24"/>
    </w:rPr>
  </w:style>
  <w:style w:type="paragraph" w:styleId="Footer">
    <w:name w:val="footer"/>
    <w:basedOn w:val="Normal"/>
    <w:link w:val="FooterChar"/>
    <w:uiPriority w:val="99"/>
    <w:rsid w:val="00DA62C4"/>
    <w:pPr>
      <w:tabs>
        <w:tab w:val="center" w:pos="4680"/>
        <w:tab w:val="right" w:pos="9360"/>
      </w:tabs>
    </w:pPr>
  </w:style>
  <w:style w:type="character" w:customStyle="1" w:styleId="FooterChar">
    <w:name w:val="Footer Char"/>
    <w:link w:val="Footer"/>
    <w:uiPriority w:val="99"/>
    <w:rsid w:val="00DA62C4"/>
    <w:rPr>
      <w:sz w:val="24"/>
      <w:szCs w:val="24"/>
    </w:rPr>
  </w:style>
  <w:style w:type="paragraph" w:styleId="BalloonText">
    <w:name w:val="Balloon Text"/>
    <w:basedOn w:val="Normal"/>
    <w:link w:val="BalloonTextChar"/>
    <w:rsid w:val="00F40F83"/>
    <w:rPr>
      <w:rFonts w:ascii="Tahoma" w:hAnsi="Tahoma" w:cs="Tahoma"/>
      <w:sz w:val="16"/>
      <w:szCs w:val="16"/>
    </w:rPr>
  </w:style>
  <w:style w:type="character" w:customStyle="1" w:styleId="BalloonTextChar">
    <w:name w:val="Balloon Text Char"/>
    <w:link w:val="BalloonText"/>
    <w:rsid w:val="00F40F83"/>
    <w:rPr>
      <w:rFonts w:ascii="Tahoma" w:hAnsi="Tahoma" w:cs="Tahoma"/>
      <w:sz w:val="16"/>
      <w:szCs w:val="16"/>
    </w:rPr>
  </w:style>
  <w:style w:type="paragraph" w:styleId="ListParagraph">
    <w:name w:val="List Paragraph"/>
    <w:basedOn w:val="Normal"/>
    <w:uiPriority w:val="34"/>
    <w:qFormat/>
    <w:rsid w:val="007B29B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F44AF"/>
    <w:rPr>
      <w:color w:val="0563C1"/>
      <w:u w:val="single"/>
    </w:rPr>
  </w:style>
  <w:style w:type="character" w:styleId="UnresolvedMention">
    <w:name w:val="Unresolved Mention"/>
    <w:basedOn w:val="DefaultParagraphFont"/>
    <w:uiPriority w:val="99"/>
    <w:semiHidden/>
    <w:unhideWhenUsed/>
    <w:rsid w:val="00E961A1"/>
    <w:rPr>
      <w:color w:val="605E5C"/>
      <w:shd w:val="clear" w:color="auto" w:fill="E1DFDD"/>
    </w:rPr>
  </w:style>
  <w:style w:type="character" w:customStyle="1" w:styleId="Heading2Char">
    <w:name w:val="Heading 2 Char"/>
    <w:basedOn w:val="DefaultParagraphFont"/>
    <w:link w:val="Heading2"/>
    <w:rsid w:val="007449A8"/>
    <w:rPr>
      <w:rFonts w:ascii="Calibri" w:hAnsi="Calibri"/>
      <w:b/>
      <w:bCs/>
      <w:smallCaps/>
      <w:sz w:val="24"/>
      <w:szCs w:val="24"/>
    </w:rPr>
  </w:style>
  <w:style w:type="character" w:customStyle="1" w:styleId="Heading3Char">
    <w:name w:val="Heading 3 Char"/>
    <w:basedOn w:val="DefaultParagraphFont"/>
    <w:link w:val="Heading3"/>
    <w:rsid w:val="00FE75F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E75FD"/>
    <w:pPr>
      <w:spacing w:before="100" w:beforeAutospacing="1" w:after="100" w:afterAutospacing="1"/>
    </w:pPr>
  </w:style>
  <w:style w:type="character" w:styleId="Strong">
    <w:name w:val="Strong"/>
    <w:basedOn w:val="DefaultParagraphFont"/>
    <w:uiPriority w:val="22"/>
    <w:qFormat/>
    <w:rsid w:val="00FE75FD"/>
    <w:rPr>
      <w:b/>
      <w:bCs/>
    </w:rPr>
  </w:style>
  <w:style w:type="paragraph" w:customStyle="1" w:styleId="Default">
    <w:name w:val="Default"/>
    <w:rsid w:val="0071646F"/>
    <w:pPr>
      <w:autoSpaceDE w:val="0"/>
      <w:autoSpaceDN w:val="0"/>
      <w:adjustRightInd w:val="0"/>
    </w:pPr>
    <w:rPr>
      <w:rFonts w:ascii="Californian FB" w:hAnsi="Californian FB" w:cs="Californian FB"/>
      <w:color w:val="000000"/>
      <w:sz w:val="24"/>
      <w:szCs w:val="24"/>
    </w:rPr>
  </w:style>
  <w:style w:type="paragraph" w:customStyle="1" w:styleId="paragraph">
    <w:name w:val="paragraph"/>
    <w:basedOn w:val="Normal"/>
    <w:rsid w:val="00E8362A"/>
    <w:pPr>
      <w:spacing w:before="100" w:beforeAutospacing="1" w:after="100" w:afterAutospacing="1"/>
    </w:pPr>
  </w:style>
  <w:style w:type="character" w:customStyle="1" w:styleId="normaltextrun">
    <w:name w:val="normaltextrun"/>
    <w:basedOn w:val="DefaultParagraphFont"/>
    <w:rsid w:val="00F77774"/>
  </w:style>
  <w:style w:type="character" w:customStyle="1" w:styleId="eop">
    <w:name w:val="eop"/>
    <w:basedOn w:val="DefaultParagraphFont"/>
    <w:rsid w:val="00F7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56901">
      <w:bodyDiv w:val="1"/>
      <w:marLeft w:val="0"/>
      <w:marRight w:val="0"/>
      <w:marTop w:val="0"/>
      <w:marBottom w:val="0"/>
      <w:divBdr>
        <w:top w:val="none" w:sz="0" w:space="0" w:color="auto"/>
        <w:left w:val="none" w:sz="0" w:space="0" w:color="auto"/>
        <w:bottom w:val="none" w:sz="0" w:space="0" w:color="auto"/>
        <w:right w:val="none" w:sz="0" w:space="0" w:color="auto"/>
      </w:divBdr>
      <w:divsChild>
        <w:div w:id="1663006210">
          <w:marLeft w:val="0"/>
          <w:marRight w:val="0"/>
          <w:marTop w:val="0"/>
          <w:marBottom w:val="0"/>
          <w:divBdr>
            <w:top w:val="none" w:sz="0" w:space="0" w:color="auto"/>
            <w:left w:val="none" w:sz="0" w:space="0" w:color="auto"/>
            <w:bottom w:val="none" w:sz="0" w:space="0" w:color="auto"/>
            <w:right w:val="none" w:sz="0" w:space="0" w:color="auto"/>
          </w:divBdr>
        </w:div>
        <w:div w:id="1549102852">
          <w:marLeft w:val="0"/>
          <w:marRight w:val="0"/>
          <w:marTop w:val="0"/>
          <w:marBottom w:val="0"/>
          <w:divBdr>
            <w:top w:val="none" w:sz="0" w:space="0" w:color="auto"/>
            <w:left w:val="none" w:sz="0" w:space="0" w:color="auto"/>
            <w:bottom w:val="none" w:sz="0" w:space="0" w:color="auto"/>
            <w:right w:val="none" w:sz="0" w:space="0" w:color="auto"/>
          </w:divBdr>
        </w:div>
        <w:div w:id="224023912">
          <w:marLeft w:val="0"/>
          <w:marRight w:val="0"/>
          <w:marTop w:val="0"/>
          <w:marBottom w:val="0"/>
          <w:divBdr>
            <w:top w:val="none" w:sz="0" w:space="0" w:color="auto"/>
            <w:left w:val="none" w:sz="0" w:space="0" w:color="auto"/>
            <w:bottom w:val="none" w:sz="0" w:space="0" w:color="auto"/>
            <w:right w:val="none" w:sz="0" w:space="0" w:color="auto"/>
          </w:divBdr>
        </w:div>
      </w:divsChild>
    </w:div>
    <w:div w:id="292831330">
      <w:bodyDiv w:val="1"/>
      <w:marLeft w:val="0"/>
      <w:marRight w:val="0"/>
      <w:marTop w:val="0"/>
      <w:marBottom w:val="0"/>
      <w:divBdr>
        <w:top w:val="none" w:sz="0" w:space="0" w:color="auto"/>
        <w:left w:val="none" w:sz="0" w:space="0" w:color="auto"/>
        <w:bottom w:val="none" w:sz="0" w:space="0" w:color="auto"/>
        <w:right w:val="none" w:sz="0" w:space="0" w:color="auto"/>
      </w:divBdr>
    </w:div>
    <w:div w:id="367730527">
      <w:bodyDiv w:val="1"/>
      <w:marLeft w:val="0"/>
      <w:marRight w:val="0"/>
      <w:marTop w:val="0"/>
      <w:marBottom w:val="0"/>
      <w:divBdr>
        <w:top w:val="none" w:sz="0" w:space="0" w:color="auto"/>
        <w:left w:val="none" w:sz="0" w:space="0" w:color="auto"/>
        <w:bottom w:val="none" w:sz="0" w:space="0" w:color="auto"/>
        <w:right w:val="none" w:sz="0" w:space="0" w:color="auto"/>
      </w:divBdr>
    </w:div>
    <w:div w:id="395054299">
      <w:bodyDiv w:val="1"/>
      <w:marLeft w:val="0"/>
      <w:marRight w:val="0"/>
      <w:marTop w:val="0"/>
      <w:marBottom w:val="0"/>
      <w:divBdr>
        <w:top w:val="none" w:sz="0" w:space="0" w:color="auto"/>
        <w:left w:val="none" w:sz="0" w:space="0" w:color="auto"/>
        <w:bottom w:val="none" w:sz="0" w:space="0" w:color="auto"/>
        <w:right w:val="none" w:sz="0" w:space="0" w:color="auto"/>
      </w:divBdr>
      <w:divsChild>
        <w:div w:id="437214261">
          <w:marLeft w:val="0"/>
          <w:marRight w:val="0"/>
          <w:marTop w:val="0"/>
          <w:marBottom w:val="0"/>
          <w:divBdr>
            <w:top w:val="none" w:sz="0" w:space="0" w:color="auto"/>
            <w:left w:val="none" w:sz="0" w:space="0" w:color="auto"/>
            <w:bottom w:val="none" w:sz="0" w:space="0" w:color="auto"/>
            <w:right w:val="none" w:sz="0" w:space="0" w:color="auto"/>
          </w:divBdr>
        </w:div>
        <w:div w:id="842086288">
          <w:marLeft w:val="0"/>
          <w:marRight w:val="0"/>
          <w:marTop w:val="0"/>
          <w:marBottom w:val="0"/>
          <w:divBdr>
            <w:top w:val="none" w:sz="0" w:space="0" w:color="auto"/>
            <w:left w:val="none" w:sz="0" w:space="0" w:color="auto"/>
            <w:bottom w:val="none" w:sz="0" w:space="0" w:color="auto"/>
            <w:right w:val="none" w:sz="0" w:space="0" w:color="auto"/>
          </w:divBdr>
        </w:div>
      </w:divsChild>
    </w:div>
    <w:div w:id="454832912">
      <w:bodyDiv w:val="1"/>
      <w:marLeft w:val="0"/>
      <w:marRight w:val="0"/>
      <w:marTop w:val="0"/>
      <w:marBottom w:val="0"/>
      <w:divBdr>
        <w:top w:val="none" w:sz="0" w:space="0" w:color="auto"/>
        <w:left w:val="none" w:sz="0" w:space="0" w:color="auto"/>
        <w:bottom w:val="none" w:sz="0" w:space="0" w:color="auto"/>
        <w:right w:val="none" w:sz="0" w:space="0" w:color="auto"/>
      </w:divBdr>
    </w:div>
    <w:div w:id="567957093">
      <w:bodyDiv w:val="1"/>
      <w:marLeft w:val="0"/>
      <w:marRight w:val="0"/>
      <w:marTop w:val="0"/>
      <w:marBottom w:val="0"/>
      <w:divBdr>
        <w:top w:val="none" w:sz="0" w:space="0" w:color="auto"/>
        <w:left w:val="none" w:sz="0" w:space="0" w:color="auto"/>
        <w:bottom w:val="none" w:sz="0" w:space="0" w:color="auto"/>
        <w:right w:val="none" w:sz="0" w:space="0" w:color="auto"/>
      </w:divBdr>
      <w:divsChild>
        <w:div w:id="1936089351">
          <w:marLeft w:val="0"/>
          <w:marRight w:val="0"/>
          <w:marTop w:val="0"/>
          <w:marBottom w:val="0"/>
          <w:divBdr>
            <w:top w:val="none" w:sz="0" w:space="0" w:color="auto"/>
            <w:left w:val="none" w:sz="0" w:space="0" w:color="auto"/>
            <w:bottom w:val="none" w:sz="0" w:space="0" w:color="auto"/>
            <w:right w:val="none" w:sz="0" w:space="0" w:color="auto"/>
          </w:divBdr>
        </w:div>
        <w:div w:id="1324507002">
          <w:marLeft w:val="0"/>
          <w:marRight w:val="0"/>
          <w:marTop w:val="0"/>
          <w:marBottom w:val="0"/>
          <w:divBdr>
            <w:top w:val="none" w:sz="0" w:space="0" w:color="auto"/>
            <w:left w:val="none" w:sz="0" w:space="0" w:color="auto"/>
            <w:bottom w:val="none" w:sz="0" w:space="0" w:color="auto"/>
            <w:right w:val="none" w:sz="0" w:space="0" w:color="auto"/>
          </w:divBdr>
        </w:div>
        <w:div w:id="145782219">
          <w:marLeft w:val="0"/>
          <w:marRight w:val="0"/>
          <w:marTop w:val="0"/>
          <w:marBottom w:val="0"/>
          <w:divBdr>
            <w:top w:val="none" w:sz="0" w:space="0" w:color="auto"/>
            <w:left w:val="none" w:sz="0" w:space="0" w:color="auto"/>
            <w:bottom w:val="none" w:sz="0" w:space="0" w:color="auto"/>
            <w:right w:val="none" w:sz="0" w:space="0" w:color="auto"/>
          </w:divBdr>
        </w:div>
      </w:divsChild>
    </w:div>
    <w:div w:id="893545682">
      <w:bodyDiv w:val="1"/>
      <w:marLeft w:val="0"/>
      <w:marRight w:val="0"/>
      <w:marTop w:val="0"/>
      <w:marBottom w:val="0"/>
      <w:divBdr>
        <w:top w:val="none" w:sz="0" w:space="0" w:color="auto"/>
        <w:left w:val="none" w:sz="0" w:space="0" w:color="auto"/>
        <w:bottom w:val="none" w:sz="0" w:space="0" w:color="auto"/>
        <w:right w:val="none" w:sz="0" w:space="0" w:color="auto"/>
      </w:divBdr>
    </w:div>
    <w:div w:id="895437401">
      <w:bodyDiv w:val="1"/>
      <w:marLeft w:val="0"/>
      <w:marRight w:val="0"/>
      <w:marTop w:val="0"/>
      <w:marBottom w:val="0"/>
      <w:divBdr>
        <w:top w:val="none" w:sz="0" w:space="0" w:color="auto"/>
        <w:left w:val="none" w:sz="0" w:space="0" w:color="auto"/>
        <w:bottom w:val="none" w:sz="0" w:space="0" w:color="auto"/>
        <w:right w:val="none" w:sz="0" w:space="0" w:color="auto"/>
      </w:divBdr>
    </w:div>
    <w:div w:id="932786237">
      <w:bodyDiv w:val="1"/>
      <w:marLeft w:val="0"/>
      <w:marRight w:val="0"/>
      <w:marTop w:val="0"/>
      <w:marBottom w:val="0"/>
      <w:divBdr>
        <w:top w:val="none" w:sz="0" w:space="0" w:color="auto"/>
        <w:left w:val="none" w:sz="0" w:space="0" w:color="auto"/>
        <w:bottom w:val="none" w:sz="0" w:space="0" w:color="auto"/>
        <w:right w:val="none" w:sz="0" w:space="0" w:color="auto"/>
      </w:divBdr>
    </w:div>
    <w:div w:id="1092892890">
      <w:bodyDiv w:val="1"/>
      <w:marLeft w:val="0"/>
      <w:marRight w:val="0"/>
      <w:marTop w:val="0"/>
      <w:marBottom w:val="0"/>
      <w:divBdr>
        <w:top w:val="none" w:sz="0" w:space="0" w:color="auto"/>
        <w:left w:val="none" w:sz="0" w:space="0" w:color="auto"/>
        <w:bottom w:val="none" w:sz="0" w:space="0" w:color="auto"/>
        <w:right w:val="none" w:sz="0" w:space="0" w:color="auto"/>
      </w:divBdr>
    </w:div>
    <w:div w:id="1145388334">
      <w:bodyDiv w:val="1"/>
      <w:marLeft w:val="0"/>
      <w:marRight w:val="0"/>
      <w:marTop w:val="0"/>
      <w:marBottom w:val="0"/>
      <w:divBdr>
        <w:top w:val="none" w:sz="0" w:space="0" w:color="auto"/>
        <w:left w:val="none" w:sz="0" w:space="0" w:color="auto"/>
        <w:bottom w:val="none" w:sz="0" w:space="0" w:color="auto"/>
        <w:right w:val="none" w:sz="0" w:space="0" w:color="auto"/>
      </w:divBdr>
      <w:divsChild>
        <w:div w:id="154342471">
          <w:marLeft w:val="0"/>
          <w:marRight w:val="0"/>
          <w:marTop w:val="0"/>
          <w:marBottom w:val="0"/>
          <w:divBdr>
            <w:top w:val="none" w:sz="0" w:space="0" w:color="auto"/>
            <w:left w:val="none" w:sz="0" w:space="0" w:color="auto"/>
            <w:bottom w:val="none" w:sz="0" w:space="0" w:color="auto"/>
            <w:right w:val="none" w:sz="0" w:space="0" w:color="auto"/>
          </w:divBdr>
          <w:divsChild>
            <w:div w:id="728193229">
              <w:marLeft w:val="0"/>
              <w:marRight w:val="0"/>
              <w:marTop w:val="0"/>
              <w:marBottom w:val="0"/>
              <w:divBdr>
                <w:top w:val="none" w:sz="0" w:space="0" w:color="auto"/>
                <w:left w:val="none" w:sz="0" w:space="0" w:color="auto"/>
                <w:bottom w:val="none" w:sz="0" w:space="0" w:color="auto"/>
                <w:right w:val="none" w:sz="0" w:space="0" w:color="auto"/>
              </w:divBdr>
            </w:div>
            <w:div w:id="946079571">
              <w:marLeft w:val="0"/>
              <w:marRight w:val="0"/>
              <w:marTop w:val="0"/>
              <w:marBottom w:val="0"/>
              <w:divBdr>
                <w:top w:val="none" w:sz="0" w:space="0" w:color="auto"/>
                <w:left w:val="none" w:sz="0" w:space="0" w:color="auto"/>
                <w:bottom w:val="none" w:sz="0" w:space="0" w:color="auto"/>
                <w:right w:val="none" w:sz="0" w:space="0" w:color="auto"/>
              </w:divBdr>
            </w:div>
          </w:divsChild>
        </w:div>
        <w:div w:id="86583701">
          <w:marLeft w:val="0"/>
          <w:marRight w:val="0"/>
          <w:marTop w:val="0"/>
          <w:marBottom w:val="0"/>
          <w:divBdr>
            <w:top w:val="none" w:sz="0" w:space="0" w:color="auto"/>
            <w:left w:val="none" w:sz="0" w:space="0" w:color="auto"/>
            <w:bottom w:val="none" w:sz="0" w:space="0" w:color="auto"/>
            <w:right w:val="none" w:sz="0" w:space="0" w:color="auto"/>
          </w:divBdr>
          <w:divsChild>
            <w:div w:id="1372879130">
              <w:marLeft w:val="0"/>
              <w:marRight w:val="0"/>
              <w:marTop w:val="0"/>
              <w:marBottom w:val="0"/>
              <w:divBdr>
                <w:top w:val="none" w:sz="0" w:space="0" w:color="auto"/>
                <w:left w:val="none" w:sz="0" w:space="0" w:color="auto"/>
                <w:bottom w:val="none" w:sz="0" w:space="0" w:color="auto"/>
                <w:right w:val="none" w:sz="0" w:space="0" w:color="auto"/>
              </w:divBdr>
            </w:div>
            <w:div w:id="20824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8865">
      <w:bodyDiv w:val="1"/>
      <w:marLeft w:val="0"/>
      <w:marRight w:val="0"/>
      <w:marTop w:val="0"/>
      <w:marBottom w:val="0"/>
      <w:divBdr>
        <w:top w:val="none" w:sz="0" w:space="0" w:color="auto"/>
        <w:left w:val="none" w:sz="0" w:space="0" w:color="auto"/>
        <w:bottom w:val="none" w:sz="0" w:space="0" w:color="auto"/>
        <w:right w:val="none" w:sz="0" w:space="0" w:color="auto"/>
      </w:divBdr>
      <w:divsChild>
        <w:div w:id="2041737826">
          <w:marLeft w:val="0"/>
          <w:marRight w:val="0"/>
          <w:marTop w:val="0"/>
          <w:marBottom w:val="0"/>
          <w:divBdr>
            <w:top w:val="none" w:sz="0" w:space="0" w:color="auto"/>
            <w:left w:val="none" w:sz="0" w:space="0" w:color="auto"/>
            <w:bottom w:val="none" w:sz="0" w:space="0" w:color="auto"/>
            <w:right w:val="none" w:sz="0" w:space="0" w:color="auto"/>
          </w:divBdr>
        </w:div>
        <w:div w:id="2024210473">
          <w:marLeft w:val="0"/>
          <w:marRight w:val="0"/>
          <w:marTop w:val="0"/>
          <w:marBottom w:val="0"/>
          <w:divBdr>
            <w:top w:val="none" w:sz="0" w:space="0" w:color="auto"/>
            <w:left w:val="none" w:sz="0" w:space="0" w:color="auto"/>
            <w:bottom w:val="none" w:sz="0" w:space="0" w:color="auto"/>
            <w:right w:val="none" w:sz="0" w:space="0" w:color="auto"/>
          </w:divBdr>
        </w:div>
        <w:div w:id="526017879">
          <w:marLeft w:val="0"/>
          <w:marRight w:val="0"/>
          <w:marTop w:val="0"/>
          <w:marBottom w:val="0"/>
          <w:divBdr>
            <w:top w:val="none" w:sz="0" w:space="0" w:color="auto"/>
            <w:left w:val="none" w:sz="0" w:space="0" w:color="auto"/>
            <w:bottom w:val="none" w:sz="0" w:space="0" w:color="auto"/>
            <w:right w:val="none" w:sz="0" w:space="0" w:color="auto"/>
          </w:divBdr>
        </w:div>
      </w:divsChild>
    </w:div>
    <w:div w:id="1581408345">
      <w:bodyDiv w:val="1"/>
      <w:marLeft w:val="0"/>
      <w:marRight w:val="0"/>
      <w:marTop w:val="0"/>
      <w:marBottom w:val="0"/>
      <w:divBdr>
        <w:top w:val="none" w:sz="0" w:space="0" w:color="auto"/>
        <w:left w:val="none" w:sz="0" w:space="0" w:color="auto"/>
        <w:bottom w:val="none" w:sz="0" w:space="0" w:color="auto"/>
        <w:right w:val="none" w:sz="0" w:space="0" w:color="auto"/>
      </w:divBdr>
      <w:divsChild>
        <w:div w:id="439030303">
          <w:marLeft w:val="0"/>
          <w:marRight w:val="0"/>
          <w:marTop w:val="0"/>
          <w:marBottom w:val="0"/>
          <w:divBdr>
            <w:top w:val="none" w:sz="0" w:space="0" w:color="auto"/>
            <w:left w:val="none" w:sz="0" w:space="0" w:color="auto"/>
            <w:bottom w:val="none" w:sz="0" w:space="0" w:color="auto"/>
            <w:right w:val="none" w:sz="0" w:space="0" w:color="auto"/>
          </w:divBdr>
          <w:divsChild>
            <w:div w:id="1304847224">
              <w:marLeft w:val="0"/>
              <w:marRight w:val="0"/>
              <w:marTop w:val="0"/>
              <w:marBottom w:val="0"/>
              <w:divBdr>
                <w:top w:val="none" w:sz="0" w:space="0" w:color="auto"/>
                <w:left w:val="none" w:sz="0" w:space="0" w:color="auto"/>
                <w:bottom w:val="none" w:sz="0" w:space="0" w:color="auto"/>
                <w:right w:val="none" w:sz="0" w:space="0" w:color="auto"/>
              </w:divBdr>
            </w:div>
          </w:divsChild>
        </w:div>
        <w:div w:id="1363019552">
          <w:marLeft w:val="-225"/>
          <w:marRight w:val="-225"/>
          <w:marTop w:val="0"/>
          <w:marBottom w:val="0"/>
          <w:divBdr>
            <w:top w:val="none" w:sz="0" w:space="0" w:color="auto"/>
            <w:left w:val="none" w:sz="0" w:space="0" w:color="auto"/>
            <w:bottom w:val="none" w:sz="0" w:space="0" w:color="auto"/>
            <w:right w:val="none" w:sz="0" w:space="0" w:color="auto"/>
          </w:divBdr>
          <w:divsChild>
            <w:div w:id="121772991">
              <w:marLeft w:val="0"/>
              <w:marRight w:val="0"/>
              <w:marTop w:val="0"/>
              <w:marBottom w:val="0"/>
              <w:divBdr>
                <w:top w:val="none" w:sz="0" w:space="0" w:color="auto"/>
                <w:left w:val="none" w:sz="0" w:space="0" w:color="auto"/>
                <w:bottom w:val="none" w:sz="0" w:space="0" w:color="auto"/>
                <w:right w:val="none" w:sz="0" w:space="0" w:color="auto"/>
              </w:divBdr>
              <w:divsChild>
                <w:div w:id="1848904658">
                  <w:marLeft w:val="0"/>
                  <w:marRight w:val="0"/>
                  <w:marTop w:val="0"/>
                  <w:marBottom w:val="0"/>
                  <w:divBdr>
                    <w:top w:val="none" w:sz="0" w:space="0" w:color="auto"/>
                    <w:left w:val="none" w:sz="0" w:space="0" w:color="auto"/>
                    <w:bottom w:val="none" w:sz="0" w:space="0" w:color="auto"/>
                    <w:right w:val="none" w:sz="0" w:space="0" w:color="auto"/>
                  </w:divBdr>
                  <w:divsChild>
                    <w:div w:id="912812372">
                      <w:marLeft w:val="0"/>
                      <w:marRight w:val="0"/>
                      <w:marTop w:val="0"/>
                      <w:marBottom w:val="0"/>
                      <w:divBdr>
                        <w:top w:val="none" w:sz="0" w:space="0" w:color="auto"/>
                        <w:left w:val="none" w:sz="0" w:space="0" w:color="auto"/>
                        <w:bottom w:val="none" w:sz="0" w:space="0" w:color="auto"/>
                        <w:right w:val="none" w:sz="0" w:space="0" w:color="auto"/>
                      </w:divBdr>
                      <w:divsChild>
                        <w:div w:id="1134248272">
                          <w:marLeft w:val="0"/>
                          <w:marRight w:val="0"/>
                          <w:marTop w:val="0"/>
                          <w:marBottom w:val="0"/>
                          <w:divBdr>
                            <w:top w:val="none" w:sz="0" w:space="0" w:color="auto"/>
                            <w:left w:val="none" w:sz="0" w:space="0" w:color="auto"/>
                            <w:bottom w:val="none" w:sz="0" w:space="0" w:color="auto"/>
                            <w:right w:val="none" w:sz="0" w:space="0" w:color="auto"/>
                          </w:divBdr>
                          <w:divsChild>
                            <w:div w:id="890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008">
              <w:marLeft w:val="0"/>
              <w:marRight w:val="0"/>
              <w:marTop w:val="0"/>
              <w:marBottom w:val="0"/>
              <w:divBdr>
                <w:top w:val="none" w:sz="0" w:space="0" w:color="auto"/>
                <w:left w:val="none" w:sz="0" w:space="0" w:color="auto"/>
                <w:bottom w:val="none" w:sz="0" w:space="0" w:color="auto"/>
                <w:right w:val="none" w:sz="0" w:space="0" w:color="auto"/>
              </w:divBdr>
              <w:divsChild>
                <w:div w:id="1500384197">
                  <w:marLeft w:val="0"/>
                  <w:marRight w:val="0"/>
                  <w:marTop w:val="0"/>
                  <w:marBottom w:val="0"/>
                  <w:divBdr>
                    <w:top w:val="none" w:sz="0" w:space="0" w:color="auto"/>
                    <w:left w:val="none" w:sz="0" w:space="0" w:color="auto"/>
                    <w:bottom w:val="none" w:sz="0" w:space="0" w:color="auto"/>
                    <w:right w:val="none" w:sz="0" w:space="0" w:color="auto"/>
                  </w:divBdr>
                  <w:divsChild>
                    <w:div w:id="1002318820">
                      <w:marLeft w:val="0"/>
                      <w:marRight w:val="0"/>
                      <w:marTop w:val="0"/>
                      <w:marBottom w:val="0"/>
                      <w:divBdr>
                        <w:top w:val="none" w:sz="0" w:space="0" w:color="auto"/>
                        <w:left w:val="none" w:sz="0" w:space="0" w:color="auto"/>
                        <w:bottom w:val="none" w:sz="0" w:space="0" w:color="auto"/>
                        <w:right w:val="none" w:sz="0" w:space="0" w:color="auto"/>
                      </w:divBdr>
                      <w:divsChild>
                        <w:div w:id="1873028123">
                          <w:marLeft w:val="0"/>
                          <w:marRight w:val="0"/>
                          <w:marTop w:val="0"/>
                          <w:marBottom w:val="0"/>
                          <w:divBdr>
                            <w:top w:val="none" w:sz="0" w:space="0" w:color="auto"/>
                            <w:left w:val="none" w:sz="0" w:space="0" w:color="auto"/>
                            <w:bottom w:val="none" w:sz="0" w:space="0" w:color="auto"/>
                            <w:right w:val="none" w:sz="0" w:space="0" w:color="auto"/>
                          </w:divBdr>
                          <w:divsChild>
                            <w:div w:id="19611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70166">
      <w:bodyDiv w:val="1"/>
      <w:marLeft w:val="0"/>
      <w:marRight w:val="0"/>
      <w:marTop w:val="0"/>
      <w:marBottom w:val="0"/>
      <w:divBdr>
        <w:top w:val="none" w:sz="0" w:space="0" w:color="auto"/>
        <w:left w:val="none" w:sz="0" w:space="0" w:color="auto"/>
        <w:bottom w:val="none" w:sz="0" w:space="0" w:color="auto"/>
        <w:right w:val="none" w:sz="0" w:space="0" w:color="auto"/>
      </w:divBdr>
    </w:div>
    <w:div w:id="17315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office@helping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Helping Up Mission</vt:lpstr>
    </vt:vector>
  </TitlesOfParts>
  <Company>Helping Up Mission</Company>
  <LinksUpToDate>false</LinksUpToDate>
  <CharactersWithSpaces>10451</CharactersWithSpaces>
  <SharedDoc>false</SharedDoc>
  <HLinks>
    <vt:vector size="12" baseType="variant">
      <vt:variant>
        <vt:i4>1441855</vt:i4>
      </vt:variant>
      <vt:variant>
        <vt:i4>3</vt:i4>
      </vt:variant>
      <vt:variant>
        <vt:i4>0</vt:i4>
      </vt:variant>
      <vt:variant>
        <vt:i4>5</vt:i4>
      </vt:variant>
      <vt:variant>
        <vt:lpwstr>mailto:businessoffice@helpingup.org</vt:lpwstr>
      </vt:variant>
      <vt:variant>
        <vt:lpwstr/>
      </vt:variant>
      <vt:variant>
        <vt:i4>1441855</vt:i4>
      </vt:variant>
      <vt:variant>
        <vt:i4>0</vt:i4>
      </vt:variant>
      <vt:variant>
        <vt:i4>0</vt:i4>
      </vt:variant>
      <vt:variant>
        <vt:i4>5</vt:i4>
      </vt:variant>
      <vt:variant>
        <vt:lpwstr>mailto:businessoffice@helpingup.org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Up Mission</dc:title>
  <dc:subject/>
  <dc:creator>Andy Gorode</dc:creator>
  <cp:keywords/>
  <cp:lastModifiedBy>Gwen Eshleman</cp:lastModifiedBy>
  <cp:revision>2</cp:revision>
  <cp:lastPrinted>2023-10-25T17:22:00Z</cp:lastPrinted>
  <dcterms:created xsi:type="dcterms:W3CDTF">2024-06-24T16:06:00Z</dcterms:created>
  <dcterms:modified xsi:type="dcterms:W3CDTF">2024-06-24T16:06:00Z</dcterms:modified>
</cp:coreProperties>
</file>